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DD" w:rsidRPr="009F4E42" w:rsidRDefault="00CE4DDD" w:rsidP="00CE4DDD">
      <w:pPr>
        <w:spacing w:line="240" w:lineRule="auto"/>
        <w:jc w:val="left"/>
        <w:rPr>
          <w:rFonts w:ascii="Arial" w:hAnsi="Arial" w:cs="Arial"/>
          <w:b/>
          <w:noProof/>
          <w:sz w:val="20"/>
          <w:szCs w:val="20"/>
        </w:rPr>
      </w:pPr>
    </w:p>
    <w:p w:rsidR="00CE4DDD" w:rsidRPr="009F4E42" w:rsidRDefault="00CE4DDD" w:rsidP="009F4E42">
      <w:pPr>
        <w:spacing w:line="240" w:lineRule="auto"/>
        <w:jc w:val="center"/>
        <w:rPr>
          <w:rFonts w:ascii="Arial" w:hAnsi="Arial" w:cs="Arial"/>
          <w:b/>
          <w:noProof/>
          <w:sz w:val="20"/>
          <w:szCs w:val="20"/>
        </w:rPr>
      </w:pPr>
      <w:r w:rsidRPr="009F4E42">
        <w:rPr>
          <w:rFonts w:ascii="Arial" w:hAnsi="Arial" w:cs="Arial"/>
          <w:b/>
          <w:noProof/>
          <w:sz w:val="20"/>
          <w:szCs w:val="20"/>
        </w:rPr>
        <w:t>Test de evaluare</w:t>
      </w:r>
    </w:p>
    <w:p w:rsidR="009F4E42" w:rsidRPr="009F4E42" w:rsidRDefault="009F4E42" w:rsidP="009F4E42">
      <w:pPr>
        <w:spacing w:line="240" w:lineRule="auto"/>
        <w:jc w:val="center"/>
        <w:rPr>
          <w:rFonts w:ascii="Arial" w:hAnsi="Arial" w:cs="Arial"/>
          <w:b/>
          <w:noProof/>
          <w:sz w:val="20"/>
          <w:szCs w:val="20"/>
        </w:rPr>
      </w:pPr>
    </w:p>
    <w:p w:rsidR="00CE4DDD" w:rsidRPr="009F4E42" w:rsidRDefault="00CE4DDD" w:rsidP="009F4E42">
      <w:pPr>
        <w:spacing w:line="240" w:lineRule="auto"/>
        <w:jc w:val="left"/>
        <w:rPr>
          <w:rFonts w:ascii="Arial" w:hAnsi="Arial" w:cs="Arial"/>
          <w:b/>
          <w:i/>
          <w:noProof/>
          <w:sz w:val="20"/>
          <w:szCs w:val="20"/>
        </w:rPr>
      </w:pPr>
    </w:p>
    <w:p w:rsidR="00CE4DDD" w:rsidRPr="009F4E42" w:rsidRDefault="00CE4DDD" w:rsidP="00CE4DDD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0" w:firstLine="0"/>
        <w:rPr>
          <w:rFonts w:ascii="Arial" w:hAnsi="Arial" w:cs="Arial"/>
          <w:b/>
          <w:noProof/>
          <w:sz w:val="20"/>
          <w:szCs w:val="20"/>
        </w:rPr>
      </w:pPr>
      <w:r w:rsidRPr="009F4E42">
        <w:rPr>
          <w:rFonts w:ascii="Arial" w:hAnsi="Arial" w:cs="Arial"/>
          <w:b/>
          <w:noProof/>
          <w:sz w:val="20"/>
          <w:szCs w:val="20"/>
        </w:rPr>
        <w:t>Toate subiectele sunt obligatorii. Se acordă 10 puncte din oficiu.</w:t>
      </w:r>
    </w:p>
    <w:p w:rsidR="00CE4DDD" w:rsidRPr="009F4E42" w:rsidRDefault="00CE4DDD" w:rsidP="00CE4DDD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0" w:firstLine="0"/>
        <w:rPr>
          <w:rFonts w:ascii="Arial" w:hAnsi="Arial" w:cs="Arial"/>
          <w:b/>
          <w:noProof/>
          <w:sz w:val="20"/>
          <w:szCs w:val="20"/>
        </w:rPr>
      </w:pPr>
      <w:r w:rsidRPr="009F4E42">
        <w:rPr>
          <w:rFonts w:ascii="Arial" w:hAnsi="Arial" w:cs="Arial"/>
          <w:b/>
          <w:noProof/>
          <w:sz w:val="20"/>
          <w:szCs w:val="20"/>
        </w:rPr>
        <w:t>Timpul de lucru efectiv este de 50 minute.</w:t>
      </w:r>
    </w:p>
    <w:p w:rsidR="00CE4DDD" w:rsidRPr="009F4E42" w:rsidRDefault="00CE4DDD" w:rsidP="00CE4DDD">
      <w:pPr>
        <w:spacing w:line="240" w:lineRule="auto"/>
        <w:rPr>
          <w:rFonts w:ascii="Arial" w:hAnsi="Arial" w:cs="Arial"/>
          <w:b/>
          <w:i/>
          <w:noProof/>
          <w:sz w:val="20"/>
          <w:szCs w:val="20"/>
        </w:rPr>
      </w:pPr>
    </w:p>
    <w:p w:rsidR="00CE4DDD" w:rsidRPr="009F4E42" w:rsidRDefault="00CE4DDD" w:rsidP="00CE4DDD">
      <w:pPr>
        <w:tabs>
          <w:tab w:val="right" w:pos="9540"/>
        </w:tabs>
        <w:spacing w:line="240" w:lineRule="auto"/>
        <w:ind w:left="284" w:hanging="284"/>
        <w:rPr>
          <w:rFonts w:ascii="Arial" w:eastAsia="Times New Roman" w:hAnsi="Arial" w:cs="Arial"/>
          <w:b/>
          <w:noProof/>
          <w:sz w:val="20"/>
          <w:szCs w:val="20"/>
          <w:u w:val="single"/>
          <w:lang w:eastAsia="ro-RO"/>
        </w:rPr>
      </w:pPr>
      <w:r w:rsidRPr="009F4E42">
        <w:rPr>
          <w:rFonts w:ascii="Arial" w:eastAsia="Times New Roman" w:hAnsi="Arial" w:cs="Arial"/>
          <w:b/>
          <w:noProof/>
          <w:sz w:val="20"/>
          <w:szCs w:val="20"/>
          <w:u w:val="single"/>
          <w:lang w:eastAsia="ro-RO"/>
        </w:rPr>
        <w:t>SUBIECTUL I</w:t>
      </w:r>
      <w:r w:rsidRPr="009F4E42">
        <w:rPr>
          <w:rFonts w:ascii="Arial" w:eastAsia="Times New Roman" w:hAnsi="Arial" w:cs="Arial"/>
          <w:b/>
          <w:noProof/>
          <w:sz w:val="20"/>
          <w:szCs w:val="20"/>
          <w:u w:val="single"/>
          <w:lang w:eastAsia="ro-RO"/>
        </w:rPr>
        <w:tab/>
        <w:t>(</w:t>
      </w:r>
      <w:r w:rsidR="00B37279" w:rsidRPr="009F4E42">
        <w:rPr>
          <w:rFonts w:ascii="Arial" w:eastAsia="Times New Roman" w:hAnsi="Arial" w:cs="Arial"/>
          <w:b/>
          <w:noProof/>
          <w:sz w:val="20"/>
          <w:szCs w:val="20"/>
          <w:u w:val="single"/>
          <w:lang w:eastAsia="ro-RO"/>
        </w:rPr>
        <w:t>3</w:t>
      </w:r>
      <w:r w:rsidRPr="009F4E42">
        <w:rPr>
          <w:rFonts w:ascii="Arial" w:eastAsia="Times New Roman" w:hAnsi="Arial" w:cs="Arial"/>
          <w:b/>
          <w:noProof/>
          <w:sz w:val="20"/>
          <w:szCs w:val="20"/>
          <w:u w:val="single"/>
          <w:lang w:eastAsia="ro-RO"/>
        </w:rPr>
        <w:t>0 puncte)</w:t>
      </w:r>
    </w:p>
    <w:p w:rsidR="00763301" w:rsidRPr="009F4E42" w:rsidRDefault="00CE4DDD" w:rsidP="00763301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F4E42">
        <w:rPr>
          <w:rFonts w:ascii="Arial" w:hAnsi="Arial" w:cs="Arial"/>
          <w:b/>
          <w:sz w:val="20"/>
          <w:szCs w:val="20"/>
        </w:rPr>
        <w:t xml:space="preserve">I.1. </w:t>
      </w:r>
      <w:r w:rsidR="000E5367" w:rsidRPr="009F4E42">
        <w:rPr>
          <w:rFonts w:ascii="Arial" w:hAnsi="Arial" w:cs="Arial"/>
          <w:b/>
          <w:bCs/>
          <w:sz w:val="20"/>
          <w:szCs w:val="20"/>
        </w:rPr>
        <w:t>Pentru fiecare dintre cerințele de mai jos , scrieți pe foaia de răspuns litera  corespunzătoare răspunsului corect:</w:t>
      </w:r>
    </w:p>
    <w:p w:rsidR="00CE4DDD" w:rsidRPr="009F4E42" w:rsidRDefault="000E5367" w:rsidP="0076330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F4E4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763301" w:rsidRPr="009F4E42">
        <w:rPr>
          <w:rFonts w:ascii="Arial" w:hAnsi="Arial" w:cs="Arial"/>
          <w:b/>
          <w:sz w:val="20"/>
          <w:szCs w:val="20"/>
        </w:rPr>
        <w:t xml:space="preserve"> </w:t>
      </w:r>
      <w:r w:rsidR="00CE4DDD" w:rsidRPr="009F4E42">
        <w:rPr>
          <w:rFonts w:ascii="Arial" w:hAnsi="Arial" w:cs="Arial"/>
          <w:b/>
          <w:sz w:val="20"/>
          <w:szCs w:val="20"/>
        </w:rPr>
        <w:t>(10p)</w:t>
      </w:r>
    </w:p>
    <w:p w:rsidR="0066591B" w:rsidRPr="009F4E42" w:rsidRDefault="0066591B" w:rsidP="00F934CF">
      <w:pPr>
        <w:shd w:val="clear" w:color="auto" w:fill="FFFFFF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9F4E42">
        <w:rPr>
          <w:rFonts w:ascii="Arial" w:hAnsi="Arial" w:cs="Arial"/>
          <w:color w:val="000000"/>
          <w:spacing w:val="4"/>
          <w:sz w:val="20"/>
          <w:szCs w:val="20"/>
        </w:rPr>
        <w:t>1.Ozele sunt:</w:t>
      </w:r>
    </w:p>
    <w:p w:rsidR="0066591B" w:rsidRPr="009F4E42" w:rsidRDefault="0066591B" w:rsidP="00F934CF">
      <w:pPr>
        <w:shd w:val="clear" w:color="auto" w:fill="FFFFFF"/>
        <w:spacing w:line="240" w:lineRule="auto"/>
        <w:ind w:firstLine="720"/>
        <w:rPr>
          <w:rFonts w:ascii="Arial" w:hAnsi="Arial" w:cs="Arial"/>
          <w:bCs/>
          <w:color w:val="000000"/>
          <w:spacing w:val="2"/>
          <w:sz w:val="20"/>
          <w:szCs w:val="20"/>
        </w:rPr>
      </w:pPr>
      <w:r w:rsidRPr="009F4E42">
        <w:rPr>
          <w:rFonts w:ascii="Arial" w:hAnsi="Arial" w:cs="Arial"/>
          <w:color w:val="000000"/>
          <w:spacing w:val="3"/>
          <w:sz w:val="20"/>
          <w:szCs w:val="20"/>
        </w:rPr>
        <w:t xml:space="preserve">a. compuşi hidroxiaminici ce conţin în molecula lor o grupare carbonil </w:t>
      </w:r>
      <w:r w:rsidR="00D83175" w:rsidRPr="009F4E42">
        <w:rPr>
          <w:rFonts w:ascii="Arial" w:hAnsi="Arial" w:cs="Arial"/>
          <w:color w:val="000000"/>
          <w:spacing w:val="2"/>
          <w:sz w:val="20"/>
          <w:szCs w:val="20"/>
        </w:rPr>
        <w:t xml:space="preserve">şi o grupare </w:t>
      </w:r>
      <w:r w:rsidR="00551727" w:rsidRPr="009F4E42">
        <w:rPr>
          <w:rFonts w:ascii="Arial" w:hAnsi="Arial" w:cs="Arial"/>
          <w:bCs/>
          <w:color w:val="000000"/>
          <w:spacing w:val="2"/>
          <w:sz w:val="20"/>
          <w:szCs w:val="20"/>
        </w:rPr>
        <w:t>aminică;</w:t>
      </w:r>
    </w:p>
    <w:p w:rsidR="0066591B" w:rsidRPr="009F4E42" w:rsidRDefault="00551727" w:rsidP="00F934CF">
      <w:pPr>
        <w:shd w:val="clear" w:color="auto" w:fill="FFFFFF"/>
        <w:spacing w:line="240" w:lineRule="auto"/>
        <w:ind w:firstLine="720"/>
        <w:rPr>
          <w:rFonts w:ascii="Arial" w:hAnsi="Arial" w:cs="Arial"/>
          <w:bCs/>
          <w:color w:val="000000"/>
          <w:spacing w:val="2"/>
          <w:sz w:val="20"/>
          <w:szCs w:val="20"/>
        </w:rPr>
      </w:pPr>
      <w:r w:rsidRPr="009F4E42">
        <w:rPr>
          <w:rFonts w:ascii="Arial" w:hAnsi="Arial" w:cs="Arial"/>
          <w:color w:val="000000"/>
          <w:spacing w:val="3"/>
          <w:sz w:val="20"/>
          <w:szCs w:val="20"/>
        </w:rPr>
        <w:t>b</w:t>
      </w:r>
      <w:r w:rsidR="0066591B" w:rsidRPr="009F4E42">
        <w:rPr>
          <w:rFonts w:ascii="Arial" w:hAnsi="Arial" w:cs="Arial"/>
          <w:color w:val="000000"/>
          <w:spacing w:val="3"/>
          <w:sz w:val="20"/>
          <w:szCs w:val="20"/>
        </w:rPr>
        <w:t>. compuşi hidroxicarbonilici ce conţin în molecula lor o grupare aminică</w:t>
      </w:r>
      <w:r w:rsidR="00D83175" w:rsidRPr="009F4E4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="00D83175" w:rsidRPr="009F4E42">
        <w:rPr>
          <w:rFonts w:ascii="Arial" w:hAnsi="Arial" w:cs="Arial"/>
          <w:color w:val="000000"/>
          <w:spacing w:val="2"/>
          <w:sz w:val="20"/>
          <w:szCs w:val="20"/>
        </w:rPr>
        <w:t xml:space="preserve">şi o grupare </w:t>
      </w:r>
      <w:r w:rsidRPr="009F4E42">
        <w:rPr>
          <w:rFonts w:ascii="Arial" w:hAnsi="Arial" w:cs="Arial"/>
          <w:bCs/>
          <w:color w:val="000000"/>
          <w:spacing w:val="2"/>
          <w:sz w:val="20"/>
          <w:szCs w:val="20"/>
        </w:rPr>
        <w:t>carbonil;</w:t>
      </w:r>
    </w:p>
    <w:p w:rsidR="0066591B" w:rsidRPr="009F4E42" w:rsidRDefault="00551727" w:rsidP="00F934CF">
      <w:pPr>
        <w:shd w:val="clear" w:color="auto" w:fill="FFFFFF"/>
        <w:spacing w:line="240" w:lineRule="auto"/>
        <w:ind w:firstLine="720"/>
        <w:rPr>
          <w:rFonts w:ascii="Arial" w:hAnsi="Arial" w:cs="Arial"/>
          <w:bCs/>
          <w:color w:val="000000"/>
          <w:spacing w:val="2"/>
          <w:sz w:val="20"/>
          <w:szCs w:val="20"/>
        </w:rPr>
      </w:pPr>
      <w:r w:rsidRPr="009F4E42">
        <w:rPr>
          <w:rFonts w:ascii="Arial" w:hAnsi="Arial" w:cs="Arial"/>
          <w:color w:val="000000"/>
          <w:spacing w:val="2"/>
          <w:sz w:val="20"/>
          <w:szCs w:val="20"/>
        </w:rPr>
        <w:t>c</w:t>
      </w:r>
      <w:r w:rsidR="0066591B" w:rsidRPr="009F4E42">
        <w:rPr>
          <w:rFonts w:ascii="Arial" w:hAnsi="Arial" w:cs="Arial"/>
          <w:color w:val="000000"/>
          <w:spacing w:val="2"/>
          <w:sz w:val="20"/>
          <w:szCs w:val="20"/>
        </w:rPr>
        <w:t>. compuşi hidroxicarbonilici ce conţin</w:t>
      </w:r>
      <w:r w:rsidR="0066591B" w:rsidRPr="009F4E42">
        <w:rPr>
          <w:rFonts w:ascii="Arial" w:hAnsi="Arial" w:cs="Arial"/>
          <w:color w:val="000000"/>
          <w:spacing w:val="3"/>
          <w:sz w:val="20"/>
          <w:szCs w:val="20"/>
        </w:rPr>
        <w:t xml:space="preserve"> în molecula lor</w:t>
      </w:r>
      <w:r w:rsidR="0066591B" w:rsidRPr="009F4E42">
        <w:rPr>
          <w:rFonts w:ascii="Arial" w:hAnsi="Arial" w:cs="Arial"/>
          <w:color w:val="000000"/>
          <w:spacing w:val="2"/>
          <w:sz w:val="20"/>
          <w:szCs w:val="20"/>
        </w:rPr>
        <w:t xml:space="preserve"> mai multe grupări hidroxil şi o grupare </w:t>
      </w:r>
      <w:r w:rsidRPr="009F4E42">
        <w:rPr>
          <w:rFonts w:ascii="Arial" w:hAnsi="Arial" w:cs="Arial"/>
          <w:bCs/>
          <w:color w:val="000000"/>
          <w:spacing w:val="2"/>
          <w:sz w:val="20"/>
          <w:szCs w:val="20"/>
        </w:rPr>
        <w:t>carbonil;</w:t>
      </w:r>
    </w:p>
    <w:p w:rsidR="00D83175" w:rsidRPr="009F4E42" w:rsidRDefault="00551727" w:rsidP="00F934CF">
      <w:pPr>
        <w:shd w:val="clear" w:color="auto" w:fill="FFFFFF"/>
        <w:spacing w:line="240" w:lineRule="auto"/>
        <w:ind w:firstLine="720"/>
        <w:rPr>
          <w:rFonts w:ascii="Arial" w:hAnsi="Arial" w:cs="Arial"/>
          <w:bCs/>
          <w:color w:val="000000"/>
          <w:spacing w:val="2"/>
          <w:sz w:val="20"/>
          <w:szCs w:val="20"/>
        </w:rPr>
      </w:pPr>
      <w:r w:rsidRPr="009F4E42">
        <w:rPr>
          <w:rFonts w:ascii="Arial" w:hAnsi="Arial" w:cs="Arial"/>
          <w:color w:val="000000"/>
          <w:spacing w:val="3"/>
          <w:sz w:val="20"/>
          <w:szCs w:val="20"/>
        </w:rPr>
        <w:t xml:space="preserve">d. </w:t>
      </w:r>
      <w:r w:rsidRPr="009F4E42">
        <w:rPr>
          <w:rFonts w:ascii="Arial" w:hAnsi="Arial" w:cs="Arial"/>
          <w:color w:val="000000"/>
          <w:spacing w:val="2"/>
          <w:sz w:val="20"/>
          <w:szCs w:val="20"/>
        </w:rPr>
        <w:t>compuşi hidroxicarboxilici ce conţin</w:t>
      </w:r>
      <w:r w:rsidRPr="009F4E42">
        <w:rPr>
          <w:rFonts w:ascii="Arial" w:hAnsi="Arial" w:cs="Arial"/>
          <w:color w:val="000000"/>
          <w:spacing w:val="3"/>
          <w:sz w:val="20"/>
          <w:szCs w:val="20"/>
        </w:rPr>
        <w:t xml:space="preserve"> în molecula lor</w:t>
      </w:r>
      <w:r w:rsidRPr="009F4E42">
        <w:rPr>
          <w:rFonts w:ascii="Arial" w:hAnsi="Arial" w:cs="Arial"/>
          <w:color w:val="000000"/>
          <w:spacing w:val="2"/>
          <w:sz w:val="20"/>
          <w:szCs w:val="20"/>
        </w:rPr>
        <w:t xml:space="preserve"> mai multe grupări hidroxil şi o grupare </w:t>
      </w:r>
      <w:r w:rsidRPr="009F4E42">
        <w:rPr>
          <w:rFonts w:ascii="Arial" w:hAnsi="Arial" w:cs="Arial"/>
          <w:bCs/>
          <w:color w:val="000000"/>
          <w:spacing w:val="2"/>
          <w:sz w:val="20"/>
          <w:szCs w:val="20"/>
        </w:rPr>
        <w:t>carboxil.</w:t>
      </w:r>
    </w:p>
    <w:p w:rsidR="00551727" w:rsidRPr="009F4E42" w:rsidRDefault="00551727" w:rsidP="00F934CF">
      <w:pPr>
        <w:shd w:val="clear" w:color="auto" w:fill="FFFFFF"/>
        <w:spacing w:line="240" w:lineRule="auto"/>
        <w:rPr>
          <w:rFonts w:ascii="Arial" w:hAnsi="Arial" w:cs="Arial"/>
          <w:bCs/>
          <w:color w:val="000000"/>
          <w:spacing w:val="2"/>
          <w:sz w:val="20"/>
          <w:szCs w:val="20"/>
        </w:rPr>
      </w:pPr>
    </w:p>
    <w:p w:rsidR="0066591B" w:rsidRPr="009F4E42" w:rsidRDefault="0066591B" w:rsidP="00F934C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9F4E42">
        <w:rPr>
          <w:rFonts w:ascii="Arial" w:hAnsi="Arial" w:cs="Arial"/>
          <w:color w:val="000000"/>
          <w:sz w:val="20"/>
          <w:szCs w:val="20"/>
        </w:rPr>
        <w:t>2. Prin reacția de oxidare slabă  a galactozei se obține:</w:t>
      </w:r>
    </w:p>
    <w:p w:rsidR="0066591B" w:rsidRPr="009F4E42" w:rsidRDefault="0066591B" w:rsidP="00F934C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9F4E42">
        <w:rPr>
          <w:rFonts w:ascii="Arial" w:hAnsi="Arial" w:cs="Arial"/>
          <w:color w:val="000000"/>
          <w:sz w:val="20"/>
          <w:szCs w:val="20"/>
        </w:rPr>
        <w:t>a. acid galactonic</w:t>
      </w:r>
      <w:r w:rsidR="00551727" w:rsidRPr="009F4E42">
        <w:rPr>
          <w:rFonts w:ascii="Arial" w:hAnsi="Arial" w:cs="Arial"/>
          <w:color w:val="000000"/>
          <w:sz w:val="20"/>
          <w:szCs w:val="20"/>
        </w:rPr>
        <w:t>;</w:t>
      </w:r>
    </w:p>
    <w:p w:rsidR="0066591B" w:rsidRPr="009F4E42" w:rsidRDefault="0066591B" w:rsidP="00F934C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9F4E42">
        <w:rPr>
          <w:rFonts w:ascii="Arial" w:hAnsi="Arial" w:cs="Arial"/>
          <w:color w:val="000000"/>
          <w:sz w:val="20"/>
          <w:szCs w:val="20"/>
        </w:rPr>
        <w:t>b. acid galactozaharic</w:t>
      </w:r>
      <w:r w:rsidR="00551727" w:rsidRPr="009F4E42">
        <w:rPr>
          <w:rFonts w:ascii="Arial" w:hAnsi="Arial" w:cs="Arial"/>
          <w:color w:val="000000"/>
          <w:sz w:val="20"/>
          <w:szCs w:val="20"/>
        </w:rPr>
        <w:t>;</w:t>
      </w:r>
    </w:p>
    <w:p w:rsidR="0066591B" w:rsidRPr="009F4E42" w:rsidRDefault="00551727" w:rsidP="00F934C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9F4E42">
        <w:rPr>
          <w:rFonts w:ascii="Arial" w:hAnsi="Arial" w:cs="Arial"/>
          <w:color w:val="000000"/>
          <w:sz w:val="20"/>
          <w:szCs w:val="20"/>
        </w:rPr>
        <w:t>c. acid gluconic;</w:t>
      </w:r>
    </w:p>
    <w:p w:rsidR="0066591B" w:rsidRPr="009F4E42" w:rsidRDefault="0066591B" w:rsidP="00F934C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9F4E42">
        <w:rPr>
          <w:rFonts w:ascii="Arial" w:hAnsi="Arial" w:cs="Arial"/>
          <w:color w:val="000000"/>
          <w:sz w:val="20"/>
          <w:szCs w:val="20"/>
        </w:rPr>
        <w:t>d.acid galacturonic</w:t>
      </w:r>
      <w:r w:rsidR="00551727" w:rsidRPr="009F4E42">
        <w:rPr>
          <w:rFonts w:ascii="Arial" w:hAnsi="Arial" w:cs="Arial"/>
          <w:color w:val="000000"/>
          <w:sz w:val="20"/>
          <w:szCs w:val="20"/>
        </w:rPr>
        <w:t>.</w:t>
      </w:r>
    </w:p>
    <w:p w:rsidR="00551727" w:rsidRPr="009F4E42" w:rsidRDefault="00551727" w:rsidP="0066591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6591B" w:rsidRPr="009F4E42" w:rsidRDefault="0066591B" w:rsidP="00F934CF">
      <w:pPr>
        <w:spacing w:line="240" w:lineRule="auto"/>
        <w:rPr>
          <w:rFonts w:ascii="Arial" w:hAnsi="Arial" w:cs="Arial"/>
          <w:color w:val="000000"/>
          <w:spacing w:val="3"/>
          <w:sz w:val="20"/>
          <w:szCs w:val="20"/>
          <w:lang w:val="pt-BR"/>
        </w:rPr>
      </w:pPr>
      <w:r w:rsidRPr="009F4E42">
        <w:rPr>
          <w:rFonts w:ascii="Arial" w:hAnsi="Arial" w:cs="Arial"/>
          <w:color w:val="000000"/>
          <w:spacing w:val="3"/>
          <w:sz w:val="20"/>
          <w:szCs w:val="20"/>
          <w:lang w:val="pt-BR"/>
        </w:rPr>
        <w:t>3.Lactoza este formată din :</w:t>
      </w:r>
    </w:p>
    <w:p w:rsidR="0066591B" w:rsidRPr="009F4E42" w:rsidRDefault="0066591B" w:rsidP="00F934CF">
      <w:pPr>
        <w:shd w:val="clear" w:color="auto" w:fill="FFFFFF"/>
        <w:spacing w:line="240" w:lineRule="auto"/>
        <w:ind w:firstLine="706"/>
        <w:rPr>
          <w:rFonts w:ascii="Arial" w:hAnsi="Arial" w:cs="Arial"/>
          <w:color w:val="000000"/>
          <w:spacing w:val="4"/>
          <w:sz w:val="20"/>
          <w:szCs w:val="20"/>
          <w:lang w:val="pt-BR"/>
        </w:rPr>
      </w:pPr>
      <w:r w:rsidRPr="009F4E42">
        <w:rPr>
          <w:rFonts w:ascii="Arial" w:hAnsi="Arial" w:cs="Arial"/>
          <w:color w:val="000000"/>
          <w:spacing w:val="4"/>
          <w:sz w:val="20"/>
          <w:szCs w:val="20"/>
          <w:lang w:val="pt-BR"/>
        </w:rPr>
        <w:t xml:space="preserve"> a.  glucoză şi fructoză</w:t>
      </w:r>
      <w:r w:rsidR="00551727" w:rsidRPr="009F4E42">
        <w:rPr>
          <w:rFonts w:ascii="Arial" w:hAnsi="Arial" w:cs="Arial"/>
          <w:color w:val="000000"/>
          <w:spacing w:val="4"/>
          <w:sz w:val="20"/>
          <w:szCs w:val="20"/>
          <w:lang w:val="pt-BR"/>
        </w:rPr>
        <w:t>;</w:t>
      </w:r>
    </w:p>
    <w:p w:rsidR="0066591B" w:rsidRPr="009F4E42" w:rsidRDefault="0066591B" w:rsidP="00F934CF">
      <w:pPr>
        <w:shd w:val="clear" w:color="auto" w:fill="FFFFFF"/>
        <w:spacing w:line="240" w:lineRule="auto"/>
        <w:ind w:firstLine="706"/>
        <w:rPr>
          <w:rFonts w:ascii="Arial" w:hAnsi="Arial" w:cs="Arial"/>
          <w:color w:val="000000"/>
          <w:spacing w:val="4"/>
          <w:sz w:val="20"/>
          <w:szCs w:val="20"/>
          <w:lang w:val="pt-BR"/>
        </w:rPr>
      </w:pPr>
      <w:r w:rsidRPr="009F4E42">
        <w:rPr>
          <w:rFonts w:ascii="Arial" w:hAnsi="Arial" w:cs="Arial"/>
          <w:color w:val="000000"/>
          <w:spacing w:val="4"/>
          <w:sz w:val="20"/>
          <w:szCs w:val="20"/>
          <w:lang w:val="pt-BR"/>
        </w:rPr>
        <w:t xml:space="preserve"> b.  glucoză </w:t>
      </w:r>
      <w:r w:rsidR="00551727" w:rsidRPr="009F4E42">
        <w:rPr>
          <w:rFonts w:ascii="Arial" w:hAnsi="Arial" w:cs="Arial"/>
          <w:color w:val="000000"/>
          <w:spacing w:val="4"/>
          <w:sz w:val="20"/>
          <w:szCs w:val="20"/>
          <w:lang w:val="pt-BR"/>
        </w:rPr>
        <w:t>şi zaharoză;</w:t>
      </w:r>
    </w:p>
    <w:p w:rsidR="0066591B" w:rsidRPr="009F4E42" w:rsidRDefault="0066591B" w:rsidP="00F934CF">
      <w:pPr>
        <w:shd w:val="clear" w:color="auto" w:fill="FFFFFF"/>
        <w:spacing w:line="240" w:lineRule="auto"/>
        <w:ind w:firstLine="706"/>
        <w:rPr>
          <w:rFonts w:ascii="Arial" w:hAnsi="Arial" w:cs="Arial"/>
          <w:color w:val="000000"/>
          <w:spacing w:val="4"/>
          <w:sz w:val="20"/>
          <w:szCs w:val="20"/>
          <w:lang w:val="pt-BR"/>
        </w:rPr>
      </w:pPr>
      <w:r w:rsidRPr="009F4E42">
        <w:rPr>
          <w:rFonts w:ascii="Arial" w:hAnsi="Arial" w:cs="Arial"/>
          <w:color w:val="000000"/>
          <w:spacing w:val="4"/>
          <w:sz w:val="20"/>
          <w:szCs w:val="20"/>
          <w:lang w:val="pt-BR"/>
        </w:rPr>
        <w:t xml:space="preserve"> c. două molecule de glucoză</w:t>
      </w:r>
      <w:r w:rsidR="00551727" w:rsidRPr="009F4E42">
        <w:rPr>
          <w:rFonts w:ascii="Arial" w:hAnsi="Arial" w:cs="Arial"/>
          <w:color w:val="000000"/>
          <w:spacing w:val="4"/>
          <w:sz w:val="20"/>
          <w:szCs w:val="20"/>
          <w:lang w:val="pt-BR"/>
        </w:rPr>
        <w:t>;</w:t>
      </w:r>
    </w:p>
    <w:p w:rsidR="0066591B" w:rsidRPr="009F4E42" w:rsidRDefault="0066591B" w:rsidP="00F934CF">
      <w:pPr>
        <w:shd w:val="clear" w:color="auto" w:fill="FFFFFF"/>
        <w:spacing w:line="240" w:lineRule="auto"/>
        <w:ind w:firstLine="706"/>
        <w:rPr>
          <w:rFonts w:ascii="Arial" w:hAnsi="Arial" w:cs="Arial"/>
          <w:color w:val="000000"/>
          <w:spacing w:val="4"/>
          <w:sz w:val="20"/>
          <w:szCs w:val="20"/>
          <w:lang w:val="pt-BR"/>
        </w:rPr>
      </w:pPr>
      <w:r w:rsidRPr="009F4E42">
        <w:rPr>
          <w:rFonts w:ascii="Arial" w:hAnsi="Arial" w:cs="Arial"/>
          <w:color w:val="000000"/>
          <w:spacing w:val="4"/>
          <w:sz w:val="20"/>
          <w:szCs w:val="20"/>
          <w:lang w:val="pt-BR"/>
        </w:rPr>
        <w:t xml:space="preserve"> d. glucoza şi galactoză</w:t>
      </w:r>
      <w:r w:rsidR="00551727" w:rsidRPr="009F4E42">
        <w:rPr>
          <w:rFonts w:ascii="Arial" w:hAnsi="Arial" w:cs="Arial"/>
          <w:color w:val="000000"/>
          <w:spacing w:val="4"/>
          <w:sz w:val="20"/>
          <w:szCs w:val="20"/>
          <w:lang w:val="pt-BR"/>
        </w:rPr>
        <w:t>.</w:t>
      </w:r>
      <w:r w:rsidRPr="009F4E42">
        <w:rPr>
          <w:rFonts w:ascii="Arial" w:hAnsi="Arial" w:cs="Arial"/>
          <w:color w:val="000000"/>
          <w:spacing w:val="4"/>
          <w:sz w:val="20"/>
          <w:szCs w:val="20"/>
          <w:lang w:val="pt-BR"/>
        </w:rPr>
        <w:t xml:space="preserve"> </w:t>
      </w:r>
      <w:bookmarkStart w:id="0" w:name="_GoBack"/>
      <w:bookmarkEnd w:id="0"/>
    </w:p>
    <w:p w:rsidR="00F934CF" w:rsidRPr="009F4E42" w:rsidRDefault="00F934CF" w:rsidP="00F934CF">
      <w:pPr>
        <w:shd w:val="clear" w:color="auto" w:fill="FFFFFF"/>
        <w:spacing w:line="240" w:lineRule="auto"/>
        <w:ind w:firstLine="706"/>
        <w:rPr>
          <w:rFonts w:ascii="Arial" w:hAnsi="Arial" w:cs="Arial"/>
          <w:color w:val="000000"/>
          <w:spacing w:val="4"/>
          <w:sz w:val="20"/>
          <w:szCs w:val="20"/>
          <w:lang w:val="pt-BR"/>
        </w:rPr>
      </w:pPr>
    </w:p>
    <w:p w:rsidR="00071A6B" w:rsidRPr="009F4E42" w:rsidRDefault="00551727" w:rsidP="00F934CF">
      <w:pPr>
        <w:spacing w:line="240" w:lineRule="auto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 xml:space="preserve">4. </w:t>
      </w:r>
      <w:r w:rsidR="00071A6B" w:rsidRPr="009F4E42">
        <w:rPr>
          <w:rFonts w:ascii="Arial" w:hAnsi="Arial" w:cs="Arial"/>
          <w:sz w:val="20"/>
          <w:szCs w:val="20"/>
        </w:rPr>
        <w:t>Fructoza face parte din grupa:</w:t>
      </w:r>
    </w:p>
    <w:p w:rsidR="00071A6B" w:rsidRPr="009F4E42" w:rsidRDefault="00071A6B" w:rsidP="00F934CF">
      <w:pPr>
        <w:spacing w:line="240" w:lineRule="auto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 xml:space="preserve">            a. triozelor;</w:t>
      </w:r>
    </w:p>
    <w:p w:rsidR="00071A6B" w:rsidRPr="009F4E42" w:rsidRDefault="00071A6B" w:rsidP="00F934CF">
      <w:pPr>
        <w:spacing w:line="240" w:lineRule="auto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 xml:space="preserve">            b. pentozelor;</w:t>
      </w:r>
    </w:p>
    <w:p w:rsidR="00071A6B" w:rsidRPr="009F4E42" w:rsidRDefault="00071A6B" w:rsidP="00F934CF">
      <w:pPr>
        <w:spacing w:line="240" w:lineRule="auto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 xml:space="preserve">            c. tetrozelor;</w:t>
      </w:r>
    </w:p>
    <w:p w:rsidR="00071A6B" w:rsidRPr="009F4E42" w:rsidRDefault="00551727" w:rsidP="00F934CF">
      <w:pPr>
        <w:spacing w:line="240" w:lineRule="auto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 xml:space="preserve">            d. hexozelor.</w:t>
      </w:r>
    </w:p>
    <w:p w:rsidR="00071A6B" w:rsidRPr="009F4E42" w:rsidRDefault="00071A6B" w:rsidP="00F934CF">
      <w:pPr>
        <w:shd w:val="clear" w:color="auto" w:fill="FFFFFF"/>
        <w:spacing w:line="240" w:lineRule="auto"/>
        <w:ind w:firstLine="708"/>
        <w:rPr>
          <w:rFonts w:ascii="Arial" w:hAnsi="Arial" w:cs="Arial"/>
          <w:color w:val="000000"/>
          <w:spacing w:val="4"/>
          <w:sz w:val="20"/>
          <w:szCs w:val="20"/>
          <w:lang w:val="pt-BR"/>
        </w:rPr>
      </w:pPr>
    </w:p>
    <w:p w:rsidR="00763301" w:rsidRPr="009F4E42" w:rsidRDefault="00551727" w:rsidP="00763301">
      <w:pPr>
        <w:spacing w:line="240" w:lineRule="auto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5</w:t>
      </w:r>
      <w:r w:rsidR="00763301" w:rsidRPr="009F4E42">
        <w:rPr>
          <w:rFonts w:ascii="Arial" w:hAnsi="Arial" w:cs="Arial"/>
          <w:sz w:val="20"/>
          <w:szCs w:val="20"/>
        </w:rPr>
        <w:t>. Glucidele sunt substanţe ternare care conţin în molecula lor:</w:t>
      </w:r>
    </w:p>
    <w:p w:rsidR="00763301" w:rsidRPr="009F4E42" w:rsidRDefault="00763301" w:rsidP="00763301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a. carbon, azot, hidrogen;</w:t>
      </w:r>
    </w:p>
    <w:p w:rsidR="00763301" w:rsidRPr="009F4E42" w:rsidRDefault="00763301" w:rsidP="00763301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b. carbon, hidrogen, fosfor;</w:t>
      </w:r>
    </w:p>
    <w:p w:rsidR="00763301" w:rsidRPr="009F4E42" w:rsidRDefault="00763301" w:rsidP="00763301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c. carbon, hidrogen, oxigen;</w:t>
      </w:r>
    </w:p>
    <w:p w:rsidR="00763301" w:rsidRPr="009F4E42" w:rsidRDefault="00763301" w:rsidP="00763301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d. carbon, sulf, oxigen.</w:t>
      </w:r>
    </w:p>
    <w:p w:rsidR="00763301" w:rsidRPr="009F4E42" w:rsidRDefault="00763301" w:rsidP="00763301">
      <w:pPr>
        <w:spacing w:line="240" w:lineRule="auto"/>
        <w:rPr>
          <w:rFonts w:ascii="Arial" w:hAnsi="Arial" w:cs="Arial"/>
          <w:sz w:val="20"/>
          <w:szCs w:val="20"/>
        </w:rPr>
      </w:pPr>
    </w:p>
    <w:p w:rsidR="00763301" w:rsidRPr="009F4E42" w:rsidRDefault="00551727" w:rsidP="00763301">
      <w:pPr>
        <w:spacing w:line="240" w:lineRule="auto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6</w:t>
      </w:r>
      <w:r w:rsidR="00763301" w:rsidRPr="009F4E42">
        <w:rPr>
          <w:rFonts w:ascii="Arial" w:hAnsi="Arial" w:cs="Arial"/>
          <w:sz w:val="20"/>
          <w:szCs w:val="20"/>
        </w:rPr>
        <w:t>. Ozele sunt substanţe solide cu gust:</w:t>
      </w:r>
    </w:p>
    <w:p w:rsidR="00763301" w:rsidRPr="009F4E42" w:rsidRDefault="00763301" w:rsidP="00763301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a. acru;</w:t>
      </w:r>
    </w:p>
    <w:p w:rsidR="00763301" w:rsidRPr="009F4E42" w:rsidRDefault="00763301" w:rsidP="00763301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b. dulce;</w:t>
      </w:r>
    </w:p>
    <w:p w:rsidR="00763301" w:rsidRPr="009F4E42" w:rsidRDefault="00763301" w:rsidP="00763301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c. picant;</w:t>
      </w:r>
    </w:p>
    <w:p w:rsidR="00763301" w:rsidRPr="009F4E42" w:rsidRDefault="00763301" w:rsidP="00763301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d. sărat.</w:t>
      </w:r>
    </w:p>
    <w:p w:rsidR="00763301" w:rsidRPr="009F4E42" w:rsidRDefault="00763301" w:rsidP="00551727">
      <w:pPr>
        <w:spacing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:rsidR="00763301" w:rsidRPr="009F4E42" w:rsidRDefault="00F934CF" w:rsidP="00763301">
      <w:pPr>
        <w:spacing w:line="240" w:lineRule="auto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7</w:t>
      </w:r>
      <w:r w:rsidR="00763301" w:rsidRPr="009F4E42">
        <w:rPr>
          <w:rFonts w:ascii="Arial" w:hAnsi="Arial" w:cs="Arial"/>
          <w:sz w:val="20"/>
          <w:szCs w:val="20"/>
        </w:rPr>
        <w:t>. În urma fermentaţiei alcoolice a glucozei rezultă următorii produşi:</w:t>
      </w:r>
    </w:p>
    <w:p w:rsidR="00763301" w:rsidRPr="009F4E42" w:rsidRDefault="00763301" w:rsidP="00763301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a. alcool amilic şi  alcool etilic;</w:t>
      </w:r>
    </w:p>
    <w:p w:rsidR="00763301" w:rsidRPr="009F4E42" w:rsidRDefault="00763301" w:rsidP="00763301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b. alcool amilic şi alcool izoamilic;</w:t>
      </w:r>
    </w:p>
    <w:p w:rsidR="00763301" w:rsidRPr="009F4E42" w:rsidRDefault="00763301" w:rsidP="00763301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c. alcool amilic şi dioxid de carbon;</w:t>
      </w:r>
    </w:p>
    <w:p w:rsidR="00763301" w:rsidRPr="009F4E42" w:rsidRDefault="00763301" w:rsidP="00763301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d. alcool etilic şi dioxid de carbon.</w:t>
      </w:r>
    </w:p>
    <w:p w:rsidR="00763301" w:rsidRPr="009F4E42" w:rsidRDefault="00763301" w:rsidP="00763301">
      <w:pPr>
        <w:spacing w:line="240" w:lineRule="auto"/>
        <w:ind w:left="720"/>
        <w:rPr>
          <w:rFonts w:ascii="Arial" w:hAnsi="Arial" w:cs="Arial"/>
          <w:sz w:val="20"/>
          <w:szCs w:val="20"/>
        </w:rPr>
      </w:pPr>
    </w:p>
    <w:p w:rsidR="00763301" w:rsidRPr="009F4E42" w:rsidRDefault="00F934CF" w:rsidP="00763301">
      <w:pPr>
        <w:spacing w:line="240" w:lineRule="auto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8</w:t>
      </w:r>
      <w:r w:rsidR="00763301" w:rsidRPr="009F4E42">
        <w:rPr>
          <w:rFonts w:ascii="Arial" w:hAnsi="Arial" w:cs="Arial"/>
          <w:sz w:val="20"/>
          <w:szCs w:val="20"/>
        </w:rPr>
        <w:t xml:space="preserve">. Prin hidroliza totală a ozidelor rezultă: </w:t>
      </w:r>
    </w:p>
    <w:p w:rsidR="00763301" w:rsidRPr="009F4E42" w:rsidRDefault="00763301" w:rsidP="00763301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a. aminoacizi;</w:t>
      </w:r>
    </w:p>
    <w:p w:rsidR="00763301" w:rsidRPr="009F4E42" w:rsidRDefault="00763301" w:rsidP="00763301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b. enzime;</w:t>
      </w:r>
    </w:p>
    <w:p w:rsidR="00763301" w:rsidRPr="009F4E42" w:rsidRDefault="00763301" w:rsidP="00763301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c. monoglucide;</w:t>
      </w:r>
    </w:p>
    <w:p w:rsidR="00763301" w:rsidRPr="009F4E42" w:rsidRDefault="00763301" w:rsidP="00763301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d. vitamine.</w:t>
      </w:r>
    </w:p>
    <w:p w:rsidR="00763301" w:rsidRPr="009F4E42" w:rsidRDefault="00763301" w:rsidP="00763301">
      <w:pPr>
        <w:spacing w:line="240" w:lineRule="auto"/>
        <w:ind w:left="720"/>
        <w:rPr>
          <w:rFonts w:ascii="Arial" w:hAnsi="Arial" w:cs="Arial"/>
          <w:sz w:val="20"/>
          <w:szCs w:val="20"/>
        </w:rPr>
      </w:pPr>
    </w:p>
    <w:p w:rsidR="001919B4" w:rsidRPr="009F4E42" w:rsidRDefault="00F934CF" w:rsidP="00F934C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9F4E42">
        <w:rPr>
          <w:rFonts w:ascii="Arial" w:hAnsi="Arial" w:cs="Arial"/>
          <w:color w:val="000000"/>
          <w:sz w:val="20"/>
          <w:szCs w:val="20"/>
        </w:rPr>
        <w:t>9. Prin reacția de oxidare în condiț</w:t>
      </w:r>
      <w:r w:rsidR="001919B4" w:rsidRPr="009F4E42">
        <w:rPr>
          <w:rFonts w:ascii="Arial" w:hAnsi="Arial" w:cs="Arial"/>
          <w:color w:val="000000"/>
          <w:sz w:val="20"/>
          <w:szCs w:val="20"/>
        </w:rPr>
        <w:t>ii speciale  a glucozei se obține:</w:t>
      </w:r>
    </w:p>
    <w:p w:rsidR="001919B4" w:rsidRPr="009F4E42" w:rsidRDefault="001919B4" w:rsidP="00F934C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9F4E42">
        <w:rPr>
          <w:rFonts w:ascii="Arial" w:hAnsi="Arial" w:cs="Arial"/>
          <w:color w:val="000000"/>
          <w:sz w:val="20"/>
          <w:szCs w:val="20"/>
        </w:rPr>
        <w:t>a. acid gluconic</w:t>
      </w:r>
      <w:r w:rsidR="00F934CF" w:rsidRPr="009F4E42">
        <w:rPr>
          <w:rFonts w:ascii="Arial" w:hAnsi="Arial" w:cs="Arial"/>
          <w:color w:val="000000"/>
          <w:sz w:val="20"/>
          <w:szCs w:val="20"/>
        </w:rPr>
        <w:t>;</w:t>
      </w:r>
    </w:p>
    <w:p w:rsidR="001919B4" w:rsidRPr="009F4E42" w:rsidRDefault="001919B4" w:rsidP="00F934C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9F4E42">
        <w:rPr>
          <w:rFonts w:ascii="Arial" w:hAnsi="Arial" w:cs="Arial"/>
          <w:color w:val="000000"/>
          <w:sz w:val="20"/>
          <w:szCs w:val="20"/>
        </w:rPr>
        <w:t>b. acid glucozaharic</w:t>
      </w:r>
      <w:r w:rsidR="00F934CF" w:rsidRPr="009F4E42">
        <w:rPr>
          <w:rFonts w:ascii="Arial" w:hAnsi="Arial" w:cs="Arial"/>
          <w:color w:val="000000"/>
          <w:sz w:val="20"/>
          <w:szCs w:val="20"/>
        </w:rPr>
        <w:t>;</w:t>
      </w:r>
    </w:p>
    <w:p w:rsidR="001919B4" w:rsidRPr="009F4E42" w:rsidRDefault="00F934CF" w:rsidP="00F934C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9F4E42">
        <w:rPr>
          <w:rFonts w:ascii="Arial" w:hAnsi="Arial" w:cs="Arial"/>
          <w:color w:val="000000"/>
          <w:sz w:val="20"/>
          <w:szCs w:val="20"/>
        </w:rPr>
        <w:t>c. acid galactonic;</w:t>
      </w:r>
    </w:p>
    <w:p w:rsidR="001919B4" w:rsidRPr="009F4E42" w:rsidRDefault="001919B4" w:rsidP="00F934C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9F4E42">
        <w:rPr>
          <w:rFonts w:ascii="Arial" w:hAnsi="Arial" w:cs="Arial"/>
          <w:color w:val="000000"/>
          <w:sz w:val="20"/>
          <w:szCs w:val="20"/>
        </w:rPr>
        <w:t>d.acid glucuronic</w:t>
      </w:r>
      <w:r w:rsidR="00F934CF" w:rsidRPr="009F4E42">
        <w:rPr>
          <w:rFonts w:ascii="Arial" w:hAnsi="Arial" w:cs="Arial"/>
          <w:color w:val="000000"/>
          <w:sz w:val="20"/>
          <w:szCs w:val="20"/>
        </w:rPr>
        <w:t>.</w:t>
      </w:r>
    </w:p>
    <w:p w:rsidR="00F934CF" w:rsidRDefault="00F934CF" w:rsidP="00F934C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9F4E42" w:rsidRDefault="009F4E42" w:rsidP="00F934C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9F4E42" w:rsidRPr="009F4E42" w:rsidRDefault="009F4E42" w:rsidP="00F934C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D83175" w:rsidRPr="009F4E42" w:rsidRDefault="00D83175" w:rsidP="00F934C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it-IT"/>
        </w:rPr>
      </w:pPr>
      <w:r w:rsidRPr="009F4E42">
        <w:rPr>
          <w:rFonts w:ascii="Arial" w:hAnsi="Arial" w:cs="Arial"/>
          <w:sz w:val="20"/>
          <w:szCs w:val="20"/>
          <w:lang w:val="it-IT"/>
        </w:rPr>
        <w:lastRenderedPageBreak/>
        <w:t xml:space="preserve">10. Zaharoza corespunde formulei generale: </w:t>
      </w:r>
    </w:p>
    <w:p w:rsidR="00D83175" w:rsidRPr="009F4E42" w:rsidRDefault="00D83175" w:rsidP="00F934C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sz w:val="20"/>
          <w:szCs w:val="20"/>
          <w:lang w:val="it-IT"/>
        </w:rPr>
      </w:pPr>
      <w:r w:rsidRPr="009F4E42">
        <w:rPr>
          <w:rFonts w:ascii="Arial" w:hAnsi="Arial" w:cs="Arial"/>
          <w:sz w:val="20"/>
          <w:szCs w:val="20"/>
          <w:lang w:val="it-IT"/>
        </w:rPr>
        <w:t>a. C</w:t>
      </w:r>
      <w:r w:rsidRPr="009F4E42">
        <w:rPr>
          <w:rFonts w:ascii="Arial" w:hAnsi="Arial" w:cs="Arial"/>
          <w:sz w:val="20"/>
          <w:szCs w:val="20"/>
          <w:vertAlign w:val="subscript"/>
          <w:lang w:val="it-IT"/>
        </w:rPr>
        <w:t>6</w:t>
      </w:r>
      <w:r w:rsidRPr="009F4E42">
        <w:rPr>
          <w:rFonts w:ascii="Arial" w:hAnsi="Arial" w:cs="Arial"/>
          <w:sz w:val="20"/>
          <w:szCs w:val="20"/>
          <w:lang w:val="it-IT"/>
        </w:rPr>
        <w:t>H</w:t>
      </w:r>
      <w:r w:rsidRPr="009F4E42">
        <w:rPr>
          <w:rFonts w:ascii="Arial" w:hAnsi="Arial" w:cs="Arial"/>
          <w:sz w:val="20"/>
          <w:szCs w:val="20"/>
          <w:vertAlign w:val="subscript"/>
          <w:lang w:val="it-IT"/>
        </w:rPr>
        <w:t>12</w:t>
      </w:r>
      <w:r w:rsidRPr="009F4E42">
        <w:rPr>
          <w:rFonts w:ascii="Arial" w:hAnsi="Arial" w:cs="Arial"/>
          <w:sz w:val="20"/>
          <w:szCs w:val="20"/>
          <w:lang w:val="it-IT"/>
        </w:rPr>
        <w:t>O</w:t>
      </w:r>
      <w:r w:rsidRPr="009F4E42">
        <w:rPr>
          <w:rFonts w:ascii="Arial" w:hAnsi="Arial" w:cs="Arial"/>
          <w:sz w:val="20"/>
          <w:szCs w:val="20"/>
          <w:vertAlign w:val="subscript"/>
          <w:lang w:val="it-IT"/>
        </w:rPr>
        <w:t>6</w:t>
      </w:r>
      <w:r w:rsidRPr="009F4E42">
        <w:rPr>
          <w:rFonts w:ascii="Arial" w:hAnsi="Arial" w:cs="Arial"/>
          <w:sz w:val="20"/>
          <w:szCs w:val="20"/>
          <w:lang w:val="it-IT"/>
        </w:rPr>
        <w:t xml:space="preserve">; </w:t>
      </w:r>
    </w:p>
    <w:p w:rsidR="00D83175" w:rsidRPr="009F4E42" w:rsidRDefault="00D83175" w:rsidP="00F934C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sz w:val="20"/>
          <w:szCs w:val="20"/>
          <w:lang w:val="it-IT"/>
        </w:rPr>
      </w:pPr>
      <w:r w:rsidRPr="009F4E42">
        <w:rPr>
          <w:rFonts w:ascii="Arial" w:hAnsi="Arial" w:cs="Arial"/>
          <w:sz w:val="20"/>
          <w:szCs w:val="20"/>
          <w:lang w:val="it-IT"/>
        </w:rPr>
        <w:t xml:space="preserve"> b. </w:t>
      </w:r>
      <w:r w:rsidR="00F934CF" w:rsidRPr="009F4E42">
        <w:rPr>
          <w:rFonts w:ascii="Arial" w:hAnsi="Arial" w:cs="Arial"/>
          <w:sz w:val="20"/>
          <w:szCs w:val="20"/>
          <w:lang w:val="it-IT"/>
        </w:rPr>
        <w:t>C</w:t>
      </w:r>
      <w:r w:rsidR="00F934CF" w:rsidRPr="009F4E42">
        <w:rPr>
          <w:rFonts w:ascii="Arial" w:hAnsi="Arial" w:cs="Arial"/>
          <w:sz w:val="20"/>
          <w:szCs w:val="20"/>
          <w:vertAlign w:val="subscript"/>
          <w:lang w:val="it-IT"/>
        </w:rPr>
        <w:t>6</w:t>
      </w:r>
      <w:r w:rsidR="00F934CF" w:rsidRPr="009F4E42">
        <w:rPr>
          <w:rFonts w:ascii="Arial" w:hAnsi="Arial" w:cs="Arial"/>
          <w:sz w:val="20"/>
          <w:szCs w:val="20"/>
          <w:lang w:val="it-IT"/>
        </w:rPr>
        <w:t>H</w:t>
      </w:r>
      <w:r w:rsidR="00F934CF" w:rsidRPr="009F4E42">
        <w:rPr>
          <w:rFonts w:ascii="Arial" w:hAnsi="Arial" w:cs="Arial"/>
          <w:sz w:val="20"/>
          <w:szCs w:val="20"/>
          <w:vertAlign w:val="subscript"/>
          <w:lang w:val="it-IT"/>
        </w:rPr>
        <w:t>10</w:t>
      </w:r>
      <w:r w:rsidR="00F934CF" w:rsidRPr="009F4E42">
        <w:rPr>
          <w:rFonts w:ascii="Arial" w:hAnsi="Arial" w:cs="Arial"/>
          <w:sz w:val="20"/>
          <w:szCs w:val="20"/>
          <w:lang w:val="it-IT"/>
        </w:rPr>
        <w:t>O</w:t>
      </w:r>
      <w:r w:rsidR="00F934CF" w:rsidRPr="009F4E42">
        <w:rPr>
          <w:rFonts w:ascii="Arial" w:hAnsi="Arial" w:cs="Arial"/>
          <w:sz w:val="20"/>
          <w:szCs w:val="20"/>
          <w:vertAlign w:val="subscript"/>
          <w:lang w:val="it-IT"/>
        </w:rPr>
        <w:t>6</w:t>
      </w:r>
      <w:r w:rsidR="00F934CF" w:rsidRPr="009F4E42">
        <w:rPr>
          <w:rFonts w:ascii="Arial" w:hAnsi="Arial" w:cs="Arial"/>
          <w:sz w:val="20"/>
          <w:szCs w:val="20"/>
          <w:lang w:val="it-IT"/>
        </w:rPr>
        <w:t>;</w:t>
      </w:r>
    </w:p>
    <w:p w:rsidR="00D83175" w:rsidRPr="009F4E42" w:rsidRDefault="00D83175" w:rsidP="00F934C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sz w:val="20"/>
          <w:szCs w:val="20"/>
          <w:lang w:val="it-IT"/>
        </w:rPr>
      </w:pPr>
      <w:r w:rsidRPr="009F4E42">
        <w:rPr>
          <w:rFonts w:ascii="Arial" w:hAnsi="Arial" w:cs="Arial"/>
          <w:sz w:val="20"/>
          <w:szCs w:val="20"/>
          <w:lang w:val="it-IT"/>
        </w:rPr>
        <w:t>c. C</w:t>
      </w:r>
      <w:r w:rsidRPr="009F4E42">
        <w:rPr>
          <w:rFonts w:ascii="Arial" w:hAnsi="Arial" w:cs="Arial"/>
          <w:sz w:val="20"/>
          <w:szCs w:val="20"/>
          <w:vertAlign w:val="subscript"/>
          <w:lang w:val="it-IT"/>
        </w:rPr>
        <w:t>12</w:t>
      </w:r>
      <w:r w:rsidRPr="009F4E42">
        <w:rPr>
          <w:rFonts w:ascii="Arial" w:hAnsi="Arial" w:cs="Arial"/>
          <w:sz w:val="20"/>
          <w:szCs w:val="20"/>
          <w:lang w:val="it-IT"/>
        </w:rPr>
        <w:t>H</w:t>
      </w:r>
      <w:r w:rsidRPr="009F4E42">
        <w:rPr>
          <w:rFonts w:ascii="Arial" w:hAnsi="Arial" w:cs="Arial"/>
          <w:sz w:val="20"/>
          <w:szCs w:val="20"/>
          <w:vertAlign w:val="subscript"/>
          <w:lang w:val="it-IT"/>
        </w:rPr>
        <w:t>22</w:t>
      </w:r>
      <w:r w:rsidRPr="009F4E42">
        <w:rPr>
          <w:rFonts w:ascii="Arial" w:hAnsi="Arial" w:cs="Arial"/>
          <w:sz w:val="20"/>
          <w:szCs w:val="20"/>
          <w:lang w:val="it-IT"/>
        </w:rPr>
        <w:t>O</w:t>
      </w:r>
      <w:r w:rsidRPr="009F4E42">
        <w:rPr>
          <w:rFonts w:ascii="Arial" w:hAnsi="Arial" w:cs="Arial"/>
          <w:sz w:val="20"/>
          <w:szCs w:val="20"/>
          <w:vertAlign w:val="subscript"/>
          <w:lang w:val="it-IT"/>
        </w:rPr>
        <w:t>11</w:t>
      </w:r>
      <w:r w:rsidRPr="009F4E42">
        <w:rPr>
          <w:rFonts w:ascii="Arial" w:hAnsi="Arial" w:cs="Arial"/>
          <w:sz w:val="20"/>
          <w:szCs w:val="20"/>
          <w:lang w:val="it-IT"/>
        </w:rPr>
        <w:t xml:space="preserve">; </w:t>
      </w:r>
    </w:p>
    <w:p w:rsidR="00763301" w:rsidRPr="009F4E42" w:rsidRDefault="00D83175" w:rsidP="00F934CF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it-IT"/>
        </w:rPr>
      </w:pPr>
      <w:r w:rsidRPr="009F4E42">
        <w:rPr>
          <w:rFonts w:ascii="Arial" w:hAnsi="Arial" w:cs="Arial"/>
          <w:sz w:val="20"/>
          <w:szCs w:val="20"/>
          <w:lang w:val="it-IT"/>
        </w:rPr>
        <w:t xml:space="preserve">d. </w:t>
      </w:r>
      <w:r w:rsidR="00F934CF" w:rsidRPr="009F4E42">
        <w:rPr>
          <w:rFonts w:ascii="Arial" w:hAnsi="Arial" w:cs="Arial"/>
          <w:sz w:val="20"/>
          <w:szCs w:val="20"/>
          <w:lang w:val="it-IT"/>
        </w:rPr>
        <w:t>C</w:t>
      </w:r>
      <w:r w:rsidR="00F934CF" w:rsidRPr="009F4E42">
        <w:rPr>
          <w:rFonts w:ascii="Arial" w:hAnsi="Arial" w:cs="Arial"/>
          <w:sz w:val="20"/>
          <w:szCs w:val="20"/>
          <w:vertAlign w:val="subscript"/>
          <w:lang w:val="it-IT"/>
        </w:rPr>
        <w:t>12</w:t>
      </w:r>
      <w:r w:rsidR="00F934CF" w:rsidRPr="009F4E42">
        <w:rPr>
          <w:rFonts w:ascii="Arial" w:hAnsi="Arial" w:cs="Arial"/>
          <w:sz w:val="20"/>
          <w:szCs w:val="20"/>
          <w:lang w:val="it-IT"/>
        </w:rPr>
        <w:t>H</w:t>
      </w:r>
      <w:r w:rsidR="00F934CF" w:rsidRPr="009F4E42">
        <w:rPr>
          <w:rFonts w:ascii="Arial" w:hAnsi="Arial" w:cs="Arial"/>
          <w:sz w:val="20"/>
          <w:szCs w:val="20"/>
          <w:vertAlign w:val="subscript"/>
          <w:lang w:val="it-IT"/>
        </w:rPr>
        <w:t>24</w:t>
      </w:r>
      <w:r w:rsidR="00F934CF" w:rsidRPr="009F4E42">
        <w:rPr>
          <w:rFonts w:ascii="Arial" w:hAnsi="Arial" w:cs="Arial"/>
          <w:sz w:val="20"/>
          <w:szCs w:val="20"/>
          <w:lang w:val="it-IT"/>
        </w:rPr>
        <w:t>O</w:t>
      </w:r>
      <w:r w:rsidR="00F934CF" w:rsidRPr="009F4E42">
        <w:rPr>
          <w:rFonts w:ascii="Arial" w:hAnsi="Arial" w:cs="Arial"/>
          <w:sz w:val="20"/>
          <w:szCs w:val="20"/>
          <w:vertAlign w:val="subscript"/>
          <w:lang w:val="it-IT"/>
        </w:rPr>
        <w:t>12</w:t>
      </w:r>
      <w:r w:rsidRPr="009F4E42">
        <w:rPr>
          <w:rFonts w:ascii="Arial" w:hAnsi="Arial" w:cs="Arial"/>
          <w:sz w:val="20"/>
          <w:szCs w:val="20"/>
          <w:lang w:val="it-IT"/>
        </w:rPr>
        <w:t>.</w:t>
      </w:r>
    </w:p>
    <w:p w:rsidR="00763301" w:rsidRPr="009F4E42" w:rsidRDefault="00763301" w:rsidP="0066591B">
      <w:pPr>
        <w:shd w:val="clear" w:color="auto" w:fill="FFFFFF"/>
        <w:ind w:firstLine="708"/>
        <w:rPr>
          <w:rFonts w:ascii="Arial" w:hAnsi="Arial" w:cs="Arial"/>
          <w:color w:val="000000"/>
          <w:spacing w:val="5"/>
          <w:sz w:val="20"/>
          <w:szCs w:val="20"/>
          <w:lang w:val="pt-BR"/>
        </w:rPr>
      </w:pPr>
    </w:p>
    <w:p w:rsidR="00CE4DDD" w:rsidRPr="009F4E42" w:rsidRDefault="00CE4DDD" w:rsidP="00CE4DDD">
      <w:pPr>
        <w:tabs>
          <w:tab w:val="right" w:pos="9540"/>
        </w:tabs>
        <w:spacing w:line="240" w:lineRule="auto"/>
        <w:rPr>
          <w:rFonts w:ascii="Arial" w:eastAsia="Times New Roman" w:hAnsi="Arial" w:cs="Arial"/>
          <w:b/>
          <w:noProof/>
          <w:sz w:val="20"/>
          <w:szCs w:val="20"/>
          <w:u w:val="single"/>
          <w:lang w:eastAsia="ro-RO"/>
        </w:rPr>
      </w:pPr>
      <w:r w:rsidRPr="009F4E42">
        <w:rPr>
          <w:rFonts w:ascii="Arial" w:eastAsia="Calibri" w:hAnsi="Arial" w:cs="Arial"/>
          <w:b/>
          <w:sz w:val="20"/>
          <w:szCs w:val="20"/>
        </w:rPr>
        <w:t>I.2.</w:t>
      </w:r>
      <w:r w:rsidRPr="009F4E42">
        <w:rPr>
          <w:rFonts w:ascii="Arial" w:eastAsia="Calibri" w:hAnsi="Arial" w:cs="Arial"/>
          <w:sz w:val="20"/>
          <w:szCs w:val="20"/>
        </w:rPr>
        <w:t xml:space="preserve"> </w:t>
      </w:r>
      <w:r w:rsidR="000E5367" w:rsidRPr="009F4E42">
        <w:rPr>
          <w:rFonts w:ascii="Arial" w:eastAsia="Calibri" w:hAnsi="Arial" w:cs="Arial"/>
          <w:b/>
          <w:sz w:val="20"/>
          <w:szCs w:val="20"/>
        </w:rPr>
        <w:t>Scrieţi pe foaia de răspuns</w:t>
      </w:r>
      <w:r w:rsidR="0020774F" w:rsidRPr="009F4E42">
        <w:rPr>
          <w:rFonts w:ascii="Arial" w:eastAsia="Calibri" w:hAnsi="Arial" w:cs="Arial"/>
          <w:b/>
          <w:sz w:val="20"/>
          <w:szCs w:val="20"/>
        </w:rPr>
        <w:t xml:space="preserve"> cifra</w:t>
      </w:r>
      <w:r w:rsidRPr="009F4E42">
        <w:rPr>
          <w:rFonts w:ascii="Arial" w:eastAsia="Calibri" w:hAnsi="Arial" w:cs="Arial"/>
          <w:b/>
          <w:sz w:val="20"/>
          <w:szCs w:val="20"/>
        </w:rPr>
        <w:t xml:space="preserve"> corespunzătoare fiecărui enunţ şi notaţi în dreptul ei litera A, dacă apreciaţi că enunţul este adevărat şi litera F, dacă apreciaţi că enunţul este fals.</w:t>
      </w:r>
      <w:r w:rsidR="0020774F" w:rsidRPr="009F4E42">
        <w:rPr>
          <w:rFonts w:ascii="Arial" w:eastAsia="Calibri" w:hAnsi="Arial" w:cs="Arial"/>
          <w:b/>
          <w:sz w:val="20"/>
          <w:szCs w:val="20"/>
        </w:rPr>
        <w:tab/>
        <w:t>(10</w:t>
      </w:r>
      <w:r w:rsidRPr="009F4E42">
        <w:rPr>
          <w:rFonts w:ascii="Arial" w:eastAsia="Calibri" w:hAnsi="Arial" w:cs="Arial"/>
          <w:b/>
          <w:sz w:val="20"/>
          <w:szCs w:val="20"/>
        </w:rPr>
        <w:t>p)</w:t>
      </w:r>
    </w:p>
    <w:p w:rsidR="00CE4DDD" w:rsidRPr="009F4E42" w:rsidRDefault="00CE4DDD" w:rsidP="00CE4DDD">
      <w:pPr>
        <w:tabs>
          <w:tab w:val="right" w:pos="9540"/>
        </w:tabs>
        <w:spacing w:line="240" w:lineRule="auto"/>
        <w:ind w:left="284" w:hanging="284"/>
        <w:rPr>
          <w:rFonts w:ascii="Arial" w:eastAsia="Times New Roman" w:hAnsi="Arial" w:cs="Arial"/>
          <w:b/>
          <w:noProof/>
          <w:sz w:val="20"/>
          <w:szCs w:val="20"/>
          <w:u w:val="single"/>
          <w:lang w:eastAsia="ro-RO"/>
        </w:rPr>
      </w:pPr>
    </w:p>
    <w:p w:rsidR="00CE4DDD" w:rsidRPr="009F4E42" w:rsidRDefault="0020774F" w:rsidP="00D5332F">
      <w:pPr>
        <w:spacing w:line="240" w:lineRule="auto"/>
        <w:ind w:left="360"/>
        <w:rPr>
          <w:rFonts w:ascii="Arial" w:hAnsi="Arial" w:cs="Arial"/>
          <w:sz w:val="20"/>
          <w:szCs w:val="20"/>
          <w:lang w:val="it-IT"/>
        </w:rPr>
      </w:pPr>
      <w:r w:rsidRPr="009F4E42">
        <w:rPr>
          <w:rFonts w:ascii="Arial" w:hAnsi="Arial" w:cs="Arial"/>
          <w:sz w:val="20"/>
          <w:szCs w:val="20"/>
          <w:lang w:val="it-IT"/>
        </w:rPr>
        <w:t>1.</w:t>
      </w:r>
      <w:r w:rsidR="00D5332F" w:rsidRPr="009F4E42">
        <w:rPr>
          <w:rFonts w:ascii="Arial" w:hAnsi="Arial" w:cs="Arial"/>
          <w:sz w:val="20"/>
          <w:szCs w:val="20"/>
          <w:lang w:val="it-IT"/>
        </w:rPr>
        <w:t xml:space="preserve"> </w:t>
      </w:r>
      <w:r w:rsidR="00F739B2" w:rsidRPr="009F4E42">
        <w:rPr>
          <w:rFonts w:ascii="Arial" w:hAnsi="Arial" w:cs="Arial"/>
          <w:sz w:val="20"/>
          <w:szCs w:val="20"/>
          <w:lang w:val="it-IT"/>
        </w:rPr>
        <w:t>Ozele nu pot fi hidrolizate</w:t>
      </w:r>
      <w:r w:rsidRPr="009F4E42">
        <w:rPr>
          <w:rFonts w:ascii="Arial" w:hAnsi="Arial" w:cs="Arial"/>
          <w:sz w:val="20"/>
          <w:szCs w:val="20"/>
          <w:lang w:val="it-IT"/>
        </w:rPr>
        <w:t>.</w:t>
      </w:r>
    </w:p>
    <w:p w:rsidR="0020774F" w:rsidRPr="009F4E42" w:rsidRDefault="00D5332F" w:rsidP="00D5332F">
      <w:pPr>
        <w:spacing w:line="240" w:lineRule="auto"/>
        <w:ind w:left="360"/>
        <w:rPr>
          <w:rFonts w:ascii="Arial" w:hAnsi="Arial" w:cs="Arial"/>
          <w:sz w:val="20"/>
          <w:szCs w:val="20"/>
          <w:lang w:val="it-IT"/>
        </w:rPr>
      </w:pPr>
      <w:r w:rsidRPr="009F4E42">
        <w:rPr>
          <w:rFonts w:ascii="Arial" w:hAnsi="Arial" w:cs="Arial"/>
          <w:sz w:val="20"/>
          <w:szCs w:val="20"/>
          <w:lang w:val="it-IT"/>
        </w:rPr>
        <w:t xml:space="preserve">2. </w:t>
      </w:r>
      <w:r w:rsidRPr="009F4E42">
        <w:rPr>
          <w:rFonts w:ascii="Arial" w:hAnsi="Arial" w:cs="Arial"/>
          <w:sz w:val="20"/>
          <w:szCs w:val="20"/>
        </w:rPr>
        <w:t>Galactoza se găseşte liberă în natură.</w:t>
      </w:r>
    </w:p>
    <w:p w:rsidR="0020774F" w:rsidRPr="009F4E42" w:rsidRDefault="0020774F" w:rsidP="00D5332F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  <w:lang w:val="it-IT"/>
        </w:rPr>
        <w:t>3.</w:t>
      </w:r>
      <w:r w:rsidR="00D5332F" w:rsidRPr="009F4E42">
        <w:rPr>
          <w:rFonts w:ascii="Arial" w:hAnsi="Arial" w:cs="Arial"/>
          <w:sz w:val="20"/>
          <w:szCs w:val="20"/>
          <w:lang w:val="it-IT"/>
        </w:rPr>
        <w:t xml:space="preserve"> </w:t>
      </w:r>
      <w:r w:rsidRPr="009F4E42">
        <w:rPr>
          <w:rFonts w:ascii="Arial" w:hAnsi="Arial" w:cs="Arial"/>
          <w:sz w:val="20"/>
          <w:szCs w:val="20"/>
        </w:rPr>
        <w:t>Glucoza și galactoza  sunt aldohexoze</w:t>
      </w:r>
      <w:r w:rsidR="00D5332F" w:rsidRPr="009F4E42">
        <w:rPr>
          <w:rFonts w:ascii="Arial" w:hAnsi="Arial" w:cs="Arial"/>
          <w:sz w:val="20"/>
          <w:szCs w:val="20"/>
        </w:rPr>
        <w:t>.</w:t>
      </w:r>
    </w:p>
    <w:p w:rsidR="00D5332F" w:rsidRPr="009F4E42" w:rsidRDefault="00D5332F" w:rsidP="00D5332F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4. Lactoza este singurul diglucid animal.</w:t>
      </w:r>
    </w:p>
    <w:p w:rsidR="00CE4DDD" w:rsidRPr="009F4E42" w:rsidRDefault="00D5332F" w:rsidP="00D5332F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5. Zaharoza este  alcătuită din două molecule de glucoză.</w:t>
      </w:r>
    </w:p>
    <w:p w:rsidR="00CE4DDD" w:rsidRPr="009F4E42" w:rsidRDefault="00CE4DDD" w:rsidP="00CE4DDD">
      <w:pPr>
        <w:tabs>
          <w:tab w:val="right" w:pos="709"/>
        </w:tabs>
        <w:spacing w:line="240" w:lineRule="auto"/>
        <w:ind w:left="720"/>
        <w:rPr>
          <w:rFonts w:ascii="Arial" w:eastAsia="Times New Roman" w:hAnsi="Arial" w:cs="Arial"/>
          <w:noProof/>
          <w:sz w:val="20"/>
          <w:szCs w:val="20"/>
          <w:lang w:eastAsia="ro-RO"/>
        </w:rPr>
      </w:pPr>
    </w:p>
    <w:p w:rsidR="00CE4DDD" w:rsidRPr="009F4E42" w:rsidRDefault="00CE4DDD" w:rsidP="00CE4DDD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9F4E42">
        <w:rPr>
          <w:rFonts w:ascii="Arial" w:hAnsi="Arial" w:cs="Arial"/>
          <w:b/>
          <w:bCs/>
          <w:sz w:val="20"/>
          <w:szCs w:val="20"/>
          <w:lang w:val="es-ES"/>
        </w:rPr>
        <w:t xml:space="preserve">I.3. </w:t>
      </w:r>
      <w:r w:rsidR="000E5367" w:rsidRPr="009F4E42">
        <w:rPr>
          <w:rFonts w:ascii="Arial" w:hAnsi="Arial" w:cs="Arial"/>
          <w:b/>
          <w:bCs/>
          <w:sz w:val="20"/>
          <w:szCs w:val="20"/>
          <w:lang w:val="it-IT"/>
        </w:rPr>
        <w:t>Scrieţi pe foaia de răspuns</w:t>
      </w:r>
      <w:r w:rsidRPr="009F4E42">
        <w:rPr>
          <w:rFonts w:ascii="Arial" w:hAnsi="Arial" w:cs="Arial"/>
          <w:b/>
          <w:bCs/>
          <w:sz w:val="20"/>
          <w:szCs w:val="20"/>
          <w:lang w:val="it-IT"/>
        </w:rPr>
        <w:t xml:space="preserve"> corespondenţa dintre cifrele din </w:t>
      </w:r>
      <w:r w:rsidRPr="009F4E42">
        <w:rPr>
          <w:rFonts w:ascii="Arial" w:hAnsi="Arial" w:cs="Arial"/>
          <w:b/>
          <w:sz w:val="20"/>
          <w:szCs w:val="20"/>
          <w:lang w:val="it-IT"/>
        </w:rPr>
        <w:t>coloana A,</w:t>
      </w:r>
      <w:r w:rsidRPr="009F4E42">
        <w:rPr>
          <w:rFonts w:ascii="Arial" w:hAnsi="Arial" w:cs="Arial"/>
          <w:b/>
          <w:bCs/>
          <w:sz w:val="20"/>
          <w:szCs w:val="20"/>
          <w:lang w:val="it-IT"/>
        </w:rPr>
        <w:t xml:space="preserve"> în care sunt indicate </w:t>
      </w:r>
      <w:r w:rsidR="000E5367" w:rsidRPr="009F4E42">
        <w:rPr>
          <w:rFonts w:ascii="Arial" w:hAnsi="Arial" w:cs="Arial"/>
          <w:b/>
          <w:bCs/>
          <w:sz w:val="20"/>
          <w:szCs w:val="20"/>
          <w:lang w:val="it-IT"/>
        </w:rPr>
        <w:t xml:space="preserve"> tipuri de glucide </w:t>
      </w:r>
      <w:r w:rsidRPr="009F4E42">
        <w:rPr>
          <w:rFonts w:ascii="Arial" w:hAnsi="Arial" w:cs="Arial"/>
          <w:b/>
          <w:bCs/>
          <w:sz w:val="20"/>
          <w:szCs w:val="20"/>
          <w:lang w:val="it-IT"/>
        </w:rPr>
        <w:t xml:space="preserve">şi literele din </w:t>
      </w:r>
      <w:r w:rsidRPr="009F4E42">
        <w:rPr>
          <w:rFonts w:ascii="Arial" w:hAnsi="Arial" w:cs="Arial"/>
          <w:b/>
          <w:sz w:val="20"/>
          <w:szCs w:val="20"/>
          <w:lang w:val="it-IT"/>
        </w:rPr>
        <w:t>coloana B</w:t>
      </w:r>
      <w:r w:rsidRPr="009F4E42">
        <w:rPr>
          <w:rFonts w:ascii="Arial" w:hAnsi="Arial" w:cs="Arial"/>
          <w:b/>
          <w:bCs/>
          <w:sz w:val="20"/>
          <w:szCs w:val="20"/>
          <w:lang w:val="it-IT"/>
        </w:rPr>
        <w:t>, în care sunt indicate</w:t>
      </w:r>
      <w:r w:rsidR="000E5367" w:rsidRPr="009F4E42">
        <w:rPr>
          <w:rFonts w:ascii="Arial" w:hAnsi="Arial" w:cs="Arial"/>
          <w:b/>
          <w:sz w:val="20"/>
          <w:szCs w:val="20"/>
        </w:rPr>
        <w:t xml:space="preserve"> denumiri specifice ale acestora.</w:t>
      </w:r>
      <w:r w:rsidR="009F4E42" w:rsidRPr="009F4E42">
        <w:rPr>
          <w:rFonts w:ascii="Arial" w:hAnsi="Arial" w:cs="Arial"/>
          <w:b/>
          <w:bCs/>
          <w:sz w:val="20"/>
          <w:szCs w:val="20"/>
          <w:lang w:val="es-ES"/>
        </w:rPr>
        <w:tab/>
        <w:t xml:space="preserve">  </w:t>
      </w:r>
      <w:r w:rsidRPr="009F4E42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9F4E42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9F4E42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9F4E42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9F4E42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9F4E42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9F4E42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9F4E42">
        <w:rPr>
          <w:rFonts w:ascii="Arial" w:hAnsi="Arial" w:cs="Arial"/>
          <w:b/>
          <w:bCs/>
          <w:sz w:val="20"/>
          <w:szCs w:val="20"/>
          <w:lang w:val="es-ES"/>
        </w:rPr>
        <w:tab/>
        <w:t xml:space="preserve">        </w:t>
      </w:r>
      <w:r w:rsidR="00B37279" w:rsidRPr="009F4E42"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</w:t>
      </w:r>
      <w:r w:rsidRPr="009F4E42">
        <w:rPr>
          <w:rFonts w:ascii="Arial" w:hAnsi="Arial" w:cs="Arial"/>
          <w:b/>
          <w:bCs/>
          <w:sz w:val="20"/>
          <w:szCs w:val="20"/>
          <w:lang w:val="es-ES"/>
        </w:rPr>
        <w:t xml:space="preserve">  </w:t>
      </w:r>
      <w:r w:rsidR="00E216CE"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                     </w:t>
      </w:r>
      <w:r w:rsidRPr="009F4E42">
        <w:rPr>
          <w:rFonts w:ascii="Arial" w:hAnsi="Arial" w:cs="Arial"/>
          <w:b/>
          <w:bCs/>
          <w:sz w:val="20"/>
          <w:szCs w:val="20"/>
          <w:lang w:val="es-ES"/>
        </w:rPr>
        <w:t xml:space="preserve">   </w:t>
      </w:r>
      <w:r w:rsidR="00B37279" w:rsidRPr="009F4E42">
        <w:rPr>
          <w:rFonts w:ascii="Arial" w:hAnsi="Arial" w:cs="Arial"/>
          <w:b/>
          <w:bCs/>
          <w:sz w:val="20"/>
          <w:szCs w:val="20"/>
          <w:lang w:val="es-ES"/>
        </w:rPr>
        <w:t>(</w:t>
      </w:r>
      <w:r w:rsidR="000E5367" w:rsidRPr="009F4E42">
        <w:rPr>
          <w:rFonts w:ascii="Arial" w:hAnsi="Arial" w:cs="Arial"/>
          <w:b/>
          <w:bCs/>
          <w:sz w:val="20"/>
          <w:szCs w:val="20"/>
          <w:lang w:val="es-ES"/>
        </w:rPr>
        <w:t xml:space="preserve">10 </w:t>
      </w:r>
      <w:r w:rsidRPr="009F4E42">
        <w:rPr>
          <w:rFonts w:ascii="Arial" w:hAnsi="Arial" w:cs="Arial"/>
          <w:b/>
          <w:bCs/>
          <w:sz w:val="20"/>
          <w:szCs w:val="20"/>
          <w:lang w:val="es-ES"/>
        </w:rPr>
        <w:t>p)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110"/>
      </w:tblGrid>
      <w:tr w:rsidR="00CE4DDD" w:rsidRPr="009F4E42" w:rsidTr="0036229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DD" w:rsidRPr="009F4E42" w:rsidRDefault="00CE4DDD" w:rsidP="00362295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  <w:r w:rsidRPr="009F4E42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A - </w:t>
            </w:r>
            <w:proofErr w:type="spellStart"/>
            <w:r w:rsidR="000E5367" w:rsidRPr="009F4E42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Glucide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DD" w:rsidRPr="009F4E42" w:rsidRDefault="00CE4DDD" w:rsidP="00362295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  <w:r w:rsidRPr="009F4E42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B - </w:t>
            </w:r>
            <w:proofErr w:type="spellStart"/>
            <w:r w:rsidR="000E5367" w:rsidRPr="009F4E42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Denumiri</w:t>
            </w:r>
            <w:proofErr w:type="spellEnd"/>
          </w:p>
        </w:tc>
      </w:tr>
      <w:tr w:rsidR="00CE4DDD" w:rsidRPr="009F4E42" w:rsidTr="00362295">
        <w:trPr>
          <w:trHeight w:val="1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D0" w:rsidRPr="009F4E42" w:rsidRDefault="002115D0" w:rsidP="002115D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9F4E42">
              <w:rPr>
                <w:rFonts w:ascii="Arial" w:hAnsi="Arial" w:cs="Arial"/>
                <w:sz w:val="20"/>
                <w:szCs w:val="20"/>
                <w:lang w:val="fr-FR"/>
              </w:rPr>
              <w:t>1.</w:t>
            </w:r>
            <w:r w:rsidR="002023E3" w:rsidRPr="009F4E42">
              <w:rPr>
                <w:rFonts w:ascii="Arial" w:hAnsi="Arial" w:cs="Arial"/>
                <w:sz w:val="20"/>
                <w:szCs w:val="20"/>
                <w:lang w:val="fr-FR"/>
              </w:rPr>
              <w:t>Fructoza</w:t>
            </w:r>
            <w:proofErr w:type="gramEnd"/>
            <w:r w:rsidR="00CE4DDD" w:rsidRPr="009F4E42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</w:t>
            </w:r>
          </w:p>
          <w:p w:rsidR="00CE4DDD" w:rsidRPr="009F4E42" w:rsidRDefault="002115D0" w:rsidP="002115D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gramStart"/>
            <w:r w:rsidRPr="009F4E42">
              <w:rPr>
                <w:rFonts w:ascii="Arial" w:hAnsi="Arial" w:cs="Arial"/>
                <w:sz w:val="20"/>
                <w:szCs w:val="20"/>
                <w:lang w:val="fr-FR"/>
              </w:rPr>
              <w:t>2.Glucoza</w:t>
            </w:r>
            <w:proofErr w:type="gramEnd"/>
            <w:r w:rsidR="00CE4DDD" w:rsidRPr="009F4E42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      </w:t>
            </w:r>
          </w:p>
          <w:p w:rsidR="00CE4DDD" w:rsidRPr="009F4E42" w:rsidRDefault="002115D0" w:rsidP="0036229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F4E42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  <w:r w:rsidR="00CE4DDD" w:rsidRPr="009F4E42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CE4DDD" w:rsidRPr="009F4E42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proofErr w:type="spellStart"/>
            <w:r w:rsidR="000021BD" w:rsidRPr="009F4E42">
              <w:rPr>
                <w:rFonts w:ascii="Arial" w:hAnsi="Arial" w:cs="Arial"/>
                <w:sz w:val="20"/>
                <w:szCs w:val="20"/>
                <w:lang w:val="fr-FR"/>
              </w:rPr>
              <w:t>Lactoza</w:t>
            </w:r>
            <w:proofErr w:type="spellEnd"/>
          </w:p>
          <w:p w:rsidR="00CE4DDD" w:rsidRPr="009F4E42" w:rsidRDefault="002115D0" w:rsidP="0036229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F4E42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="00CE4DDD" w:rsidRPr="009F4E42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CE4DDD" w:rsidRPr="009F4E42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proofErr w:type="spellStart"/>
            <w:r w:rsidR="000021BD" w:rsidRPr="009F4E42">
              <w:rPr>
                <w:rFonts w:ascii="Arial" w:hAnsi="Arial" w:cs="Arial"/>
                <w:sz w:val="20"/>
                <w:szCs w:val="20"/>
              </w:rPr>
              <w:t>Maltoza</w:t>
            </w:r>
            <w:proofErr w:type="spellEnd"/>
            <w:r w:rsidR="00CE4DDD" w:rsidRPr="009F4E42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:rsidR="00CE4DDD" w:rsidRPr="009F4E42" w:rsidRDefault="002115D0" w:rsidP="0036229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F4E42"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  <w:r w:rsidR="00CE4DDD" w:rsidRPr="009F4E42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CE4DDD" w:rsidRPr="009F4E42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proofErr w:type="spellStart"/>
            <w:r w:rsidR="000021BD" w:rsidRPr="009F4E42">
              <w:rPr>
                <w:rFonts w:ascii="Arial" w:hAnsi="Arial" w:cs="Arial"/>
                <w:sz w:val="20"/>
                <w:szCs w:val="20"/>
                <w:lang w:val="es-ES"/>
              </w:rPr>
              <w:t>Zaharoza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DD" w:rsidRPr="009F4E42" w:rsidRDefault="00CE4DDD" w:rsidP="0036229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F4E42">
              <w:rPr>
                <w:rFonts w:ascii="Arial" w:hAnsi="Arial" w:cs="Arial"/>
                <w:b/>
                <w:sz w:val="20"/>
                <w:szCs w:val="20"/>
                <w:lang w:val="es-ES"/>
              </w:rPr>
              <w:t>a.</w:t>
            </w:r>
            <w:r w:rsidRPr="009F4E42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proofErr w:type="spellStart"/>
            <w:r w:rsidR="002115D0" w:rsidRPr="009F4E42">
              <w:rPr>
                <w:rFonts w:ascii="Arial" w:hAnsi="Arial" w:cs="Arial"/>
                <w:sz w:val="20"/>
                <w:szCs w:val="20"/>
                <w:lang w:val="es-ES"/>
              </w:rPr>
              <w:t>dextroză</w:t>
            </w:r>
            <w:proofErr w:type="spellEnd"/>
          </w:p>
          <w:p w:rsidR="00CE4DDD" w:rsidRPr="009F4E42" w:rsidRDefault="00CE4DDD" w:rsidP="0036229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F4E42">
              <w:rPr>
                <w:rFonts w:ascii="Arial" w:hAnsi="Arial" w:cs="Arial"/>
                <w:b/>
                <w:sz w:val="20"/>
                <w:szCs w:val="20"/>
                <w:lang w:val="es-ES"/>
              </w:rPr>
              <w:t>b.</w:t>
            </w:r>
            <w:r w:rsidRPr="009F4E42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proofErr w:type="spellStart"/>
            <w:r w:rsidR="00B37279" w:rsidRPr="009F4E42">
              <w:rPr>
                <w:rFonts w:ascii="Arial" w:hAnsi="Arial" w:cs="Arial"/>
                <w:sz w:val="20"/>
                <w:szCs w:val="20"/>
                <w:lang w:val="es-ES"/>
              </w:rPr>
              <w:t>zahărul</w:t>
            </w:r>
            <w:proofErr w:type="spellEnd"/>
            <w:r w:rsidR="00B37279" w:rsidRPr="009F4E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B37279" w:rsidRPr="009F4E42">
              <w:rPr>
                <w:rFonts w:ascii="Arial" w:hAnsi="Arial" w:cs="Arial"/>
                <w:sz w:val="20"/>
                <w:szCs w:val="20"/>
                <w:lang w:val="es-ES"/>
              </w:rPr>
              <w:t>din</w:t>
            </w:r>
            <w:proofErr w:type="spellEnd"/>
            <w:r w:rsidR="00B37279" w:rsidRPr="009F4E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B37279" w:rsidRPr="009F4E42">
              <w:rPr>
                <w:rFonts w:ascii="Arial" w:hAnsi="Arial" w:cs="Arial"/>
                <w:sz w:val="20"/>
                <w:szCs w:val="20"/>
                <w:lang w:val="es-ES"/>
              </w:rPr>
              <w:t>malț</w:t>
            </w:r>
            <w:proofErr w:type="spellEnd"/>
          </w:p>
          <w:p w:rsidR="00CE4DDD" w:rsidRPr="009F4E42" w:rsidRDefault="00CE4DDD" w:rsidP="0036229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F4E42">
              <w:rPr>
                <w:rFonts w:ascii="Arial" w:hAnsi="Arial" w:cs="Arial"/>
                <w:b/>
                <w:sz w:val="20"/>
                <w:szCs w:val="20"/>
                <w:lang w:val="es-ES"/>
              </w:rPr>
              <w:t>c.</w:t>
            </w:r>
            <w:r w:rsidRPr="009F4E42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proofErr w:type="spellStart"/>
            <w:r w:rsidR="002115D0" w:rsidRPr="009F4E42">
              <w:rPr>
                <w:rFonts w:ascii="Arial" w:hAnsi="Arial" w:cs="Arial"/>
                <w:sz w:val="20"/>
                <w:szCs w:val="20"/>
                <w:lang w:val="es-ES"/>
              </w:rPr>
              <w:t>zahărul</w:t>
            </w:r>
            <w:proofErr w:type="spellEnd"/>
            <w:r w:rsidR="002115D0" w:rsidRPr="009F4E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2115D0" w:rsidRPr="009F4E42">
              <w:rPr>
                <w:rFonts w:ascii="Arial" w:hAnsi="Arial" w:cs="Arial"/>
                <w:sz w:val="20"/>
                <w:szCs w:val="20"/>
                <w:lang w:val="es-ES"/>
              </w:rPr>
              <w:t>din</w:t>
            </w:r>
            <w:proofErr w:type="spellEnd"/>
            <w:r w:rsidR="002115D0" w:rsidRPr="009F4E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2115D0" w:rsidRPr="009F4E42">
              <w:rPr>
                <w:rFonts w:ascii="Arial" w:hAnsi="Arial" w:cs="Arial"/>
                <w:sz w:val="20"/>
                <w:szCs w:val="20"/>
                <w:lang w:val="es-ES"/>
              </w:rPr>
              <w:t>cartofi</w:t>
            </w:r>
            <w:proofErr w:type="spellEnd"/>
          </w:p>
          <w:p w:rsidR="00CE4DDD" w:rsidRPr="009F4E42" w:rsidRDefault="00CE4DDD" w:rsidP="0036229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F4E42">
              <w:rPr>
                <w:rFonts w:ascii="Arial" w:hAnsi="Arial" w:cs="Arial"/>
                <w:b/>
                <w:sz w:val="20"/>
                <w:szCs w:val="20"/>
                <w:lang w:val="es-ES"/>
              </w:rPr>
              <w:t>d.</w:t>
            </w:r>
            <w:r w:rsidRPr="009F4E42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proofErr w:type="spellStart"/>
            <w:r w:rsidR="002115D0" w:rsidRPr="009F4E42">
              <w:rPr>
                <w:rFonts w:ascii="Arial" w:hAnsi="Arial" w:cs="Arial"/>
                <w:sz w:val="20"/>
                <w:szCs w:val="20"/>
                <w:lang w:val="es-ES"/>
              </w:rPr>
              <w:t>zahărul</w:t>
            </w:r>
            <w:proofErr w:type="spellEnd"/>
            <w:r w:rsidR="002115D0" w:rsidRPr="009F4E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2115D0" w:rsidRPr="009F4E42">
              <w:rPr>
                <w:rFonts w:ascii="Arial" w:hAnsi="Arial" w:cs="Arial"/>
                <w:sz w:val="20"/>
                <w:szCs w:val="20"/>
                <w:lang w:val="es-ES"/>
              </w:rPr>
              <w:t>din</w:t>
            </w:r>
            <w:proofErr w:type="spellEnd"/>
            <w:r w:rsidR="002115D0" w:rsidRPr="009F4E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2115D0" w:rsidRPr="009F4E42">
              <w:rPr>
                <w:rFonts w:ascii="Arial" w:hAnsi="Arial" w:cs="Arial"/>
                <w:sz w:val="20"/>
                <w:szCs w:val="20"/>
                <w:lang w:val="es-ES"/>
              </w:rPr>
              <w:t>fructe</w:t>
            </w:r>
            <w:proofErr w:type="spellEnd"/>
          </w:p>
          <w:p w:rsidR="00CE4DDD" w:rsidRPr="009F4E42" w:rsidRDefault="00CE4DDD" w:rsidP="0036229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F4E42">
              <w:rPr>
                <w:rFonts w:ascii="Arial" w:hAnsi="Arial" w:cs="Arial"/>
                <w:b/>
                <w:sz w:val="20"/>
                <w:szCs w:val="20"/>
                <w:lang w:val="es-ES"/>
              </w:rPr>
              <w:t>e.</w:t>
            </w:r>
            <w:r w:rsidRPr="009F4E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2115D0" w:rsidRPr="009F4E42">
              <w:rPr>
                <w:rFonts w:ascii="Arial" w:hAnsi="Arial" w:cs="Arial"/>
                <w:sz w:val="20"/>
                <w:szCs w:val="20"/>
                <w:lang w:val="es-ES"/>
              </w:rPr>
              <w:t>zahărul</w:t>
            </w:r>
            <w:proofErr w:type="spellEnd"/>
            <w:r w:rsidR="002115D0" w:rsidRPr="009F4E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2115D0" w:rsidRPr="009F4E42">
              <w:rPr>
                <w:rFonts w:ascii="Arial" w:hAnsi="Arial" w:cs="Arial"/>
                <w:sz w:val="20"/>
                <w:szCs w:val="20"/>
                <w:lang w:val="es-ES"/>
              </w:rPr>
              <w:t>din</w:t>
            </w:r>
            <w:proofErr w:type="spellEnd"/>
            <w:r w:rsidR="002115D0" w:rsidRPr="009F4E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2115D0" w:rsidRPr="009F4E42">
              <w:rPr>
                <w:rFonts w:ascii="Arial" w:hAnsi="Arial" w:cs="Arial"/>
                <w:sz w:val="20"/>
                <w:szCs w:val="20"/>
                <w:lang w:val="es-ES"/>
              </w:rPr>
              <w:t>lapte</w:t>
            </w:r>
            <w:proofErr w:type="spellEnd"/>
          </w:p>
          <w:p w:rsidR="002115D0" w:rsidRPr="009F4E42" w:rsidRDefault="002115D0" w:rsidP="0036229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F4E42">
              <w:rPr>
                <w:rFonts w:ascii="Arial" w:hAnsi="Arial" w:cs="Arial"/>
                <w:sz w:val="20"/>
                <w:szCs w:val="20"/>
                <w:lang w:val="es-ES"/>
              </w:rPr>
              <w:t xml:space="preserve">f. </w:t>
            </w:r>
            <w:proofErr w:type="spellStart"/>
            <w:r w:rsidRPr="009F4E42">
              <w:rPr>
                <w:rFonts w:ascii="Arial" w:hAnsi="Arial" w:cs="Arial"/>
                <w:sz w:val="20"/>
                <w:szCs w:val="20"/>
                <w:lang w:val="es-ES"/>
              </w:rPr>
              <w:t>zahărul</w:t>
            </w:r>
            <w:proofErr w:type="spellEnd"/>
            <w:r w:rsidRPr="009F4E42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9F4E42">
              <w:rPr>
                <w:rFonts w:ascii="Arial" w:hAnsi="Arial" w:cs="Arial"/>
                <w:sz w:val="20"/>
                <w:szCs w:val="20"/>
                <w:lang w:val="es-ES"/>
              </w:rPr>
              <w:t>trestie</w:t>
            </w:r>
            <w:proofErr w:type="spellEnd"/>
          </w:p>
        </w:tc>
      </w:tr>
    </w:tbl>
    <w:p w:rsidR="00CE4DDD" w:rsidRPr="009F4E42" w:rsidRDefault="00CE4DDD" w:rsidP="00CE4DDD">
      <w:pPr>
        <w:tabs>
          <w:tab w:val="left" w:pos="284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:rsidR="00CE4DDD" w:rsidRPr="009F4E42" w:rsidRDefault="00CE4DDD" w:rsidP="00CE4DDD">
      <w:pPr>
        <w:tabs>
          <w:tab w:val="right" w:pos="9540"/>
        </w:tabs>
        <w:spacing w:line="240" w:lineRule="auto"/>
        <w:contextualSpacing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9F4E42">
        <w:rPr>
          <w:rFonts w:ascii="Arial" w:hAnsi="Arial" w:cs="Arial"/>
          <w:b/>
          <w:bCs/>
          <w:noProof/>
          <w:sz w:val="20"/>
          <w:szCs w:val="20"/>
          <w:u w:val="single"/>
        </w:rPr>
        <w:t>SUBIECTUL al II-lea</w:t>
      </w:r>
      <w:r w:rsidRPr="009F4E42">
        <w:rPr>
          <w:rFonts w:ascii="Arial" w:hAnsi="Arial" w:cs="Arial"/>
          <w:b/>
          <w:bCs/>
          <w:noProof/>
          <w:sz w:val="20"/>
          <w:szCs w:val="20"/>
          <w:u w:val="single"/>
        </w:rPr>
        <w:tab/>
        <w:t>(30 puncte)</w:t>
      </w:r>
    </w:p>
    <w:p w:rsidR="00763301" w:rsidRPr="009F4E42" w:rsidRDefault="00CE4DDD" w:rsidP="00763301">
      <w:pPr>
        <w:pStyle w:val="NoSpacing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9F4E42">
        <w:rPr>
          <w:rFonts w:ascii="Arial" w:hAnsi="Arial" w:cs="Arial"/>
          <w:b/>
          <w:bCs/>
          <w:noProof/>
          <w:sz w:val="20"/>
          <w:szCs w:val="20"/>
        </w:rPr>
        <w:t xml:space="preserve">II.1. </w:t>
      </w:r>
      <w:proofErr w:type="spellStart"/>
      <w:proofErr w:type="gramStart"/>
      <w:r w:rsidR="00763301" w:rsidRPr="009F4E42">
        <w:rPr>
          <w:rFonts w:ascii="Arial" w:hAnsi="Arial" w:cs="Arial"/>
          <w:b/>
          <w:bCs/>
          <w:sz w:val="20"/>
          <w:szCs w:val="20"/>
        </w:rPr>
        <w:t>Scrieţi</w:t>
      </w:r>
      <w:proofErr w:type="spellEnd"/>
      <w:r w:rsidR="00763301" w:rsidRPr="009F4E42">
        <w:rPr>
          <w:rFonts w:ascii="Arial" w:hAnsi="Arial" w:cs="Arial"/>
          <w:b/>
          <w:bCs/>
          <w:sz w:val="20"/>
          <w:szCs w:val="20"/>
        </w:rPr>
        <w:t xml:space="preserve"> </w:t>
      </w:r>
      <w:r w:rsidR="000E5367" w:rsidRPr="009F4E4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E5367" w:rsidRPr="009F4E42">
        <w:rPr>
          <w:rFonts w:ascii="Arial" w:hAnsi="Arial" w:cs="Arial"/>
          <w:b/>
          <w:bCs/>
          <w:sz w:val="20"/>
          <w:szCs w:val="20"/>
        </w:rPr>
        <w:t>pe</w:t>
      </w:r>
      <w:proofErr w:type="spellEnd"/>
      <w:proofErr w:type="gramEnd"/>
      <w:r w:rsidR="000E5367" w:rsidRPr="009F4E4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E5367" w:rsidRPr="009F4E42">
        <w:rPr>
          <w:rFonts w:ascii="Arial" w:hAnsi="Arial" w:cs="Arial"/>
          <w:b/>
          <w:bCs/>
          <w:sz w:val="20"/>
          <w:szCs w:val="20"/>
        </w:rPr>
        <w:t>foaia</w:t>
      </w:r>
      <w:proofErr w:type="spellEnd"/>
      <w:r w:rsidR="000E5367" w:rsidRPr="009F4E42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="000E5367" w:rsidRPr="009F4E42">
        <w:rPr>
          <w:rFonts w:ascii="Arial" w:hAnsi="Arial" w:cs="Arial"/>
          <w:b/>
          <w:bCs/>
          <w:sz w:val="20"/>
          <w:szCs w:val="20"/>
        </w:rPr>
        <w:t>răspuns</w:t>
      </w:r>
      <w:proofErr w:type="spellEnd"/>
      <w:r w:rsidR="000E5367" w:rsidRPr="009F4E42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spellStart"/>
      <w:r w:rsidR="000E5367" w:rsidRPr="009F4E42">
        <w:rPr>
          <w:rFonts w:ascii="Arial" w:hAnsi="Arial" w:cs="Arial"/>
          <w:b/>
          <w:bCs/>
          <w:sz w:val="20"/>
          <w:szCs w:val="20"/>
        </w:rPr>
        <w:t>cuvintele</w:t>
      </w:r>
      <w:proofErr w:type="spellEnd"/>
      <w:r w:rsidR="000E5367" w:rsidRPr="009F4E42">
        <w:rPr>
          <w:rFonts w:ascii="Arial" w:hAnsi="Arial" w:cs="Arial"/>
          <w:b/>
          <w:bCs/>
          <w:sz w:val="20"/>
          <w:szCs w:val="20"/>
        </w:rPr>
        <w:t xml:space="preserve"> care </w:t>
      </w:r>
      <w:proofErr w:type="spellStart"/>
      <w:r w:rsidR="000E5367" w:rsidRPr="009F4E42">
        <w:rPr>
          <w:rFonts w:ascii="Arial" w:hAnsi="Arial" w:cs="Arial"/>
          <w:b/>
          <w:bCs/>
          <w:sz w:val="20"/>
          <w:szCs w:val="20"/>
        </w:rPr>
        <w:t>completează</w:t>
      </w:r>
      <w:proofErr w:type="spellEnd"/>
      <w:r w:rsidR="000E5367" w:rsidRPr="009F4E4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E5367" w:rsidRPr="009F4E42">
        <w:rPr>
          <w:rFonts w:ascii="Arial" w:hAnsi="Arial" w:cs="Arial"/>
          <w:b/>
          <w:bCs/>
          <w:sz w:val="20"/>
          <w:szCs w:val="20"/>
        </w:rPr>
        <w:t>corect</w:t>
      </w:r>
      <w:proofErr w:type="spellEnd"/>
      <w:r w:rsidR="000E5367" w:rsidRPr="009F4E4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E5367" w:rsidRPr="009F4E42">
        <w:rPr>
          <w:rFonts w:ascii="Arial" w:hAnsi="Arial" w:cs="Arial"/>
          <w:b/>
          <w:bCs/>
          <w:sz w:val="20"/>
          <w:szCs w:val="20"/>
        </w:rPr>
        <w:t>fiecare</w:t>
      </w:r>
      <w:proofErr w:type="spellEnd"/>
      <w:r w:rsidR="000E5367" w:rsidRPr="009F4E42">
        <w:rPr>
          <w:rFonts w:ascii="Arial" w:hAnsi="Arial" w:cs="Arial"/>
          <w:b/>
          <w:bCs/>
          <w:sz w:val="20"/>
          <w:szCs w:val="20"/>
        </w:rPr>
        <w:t xml:space="preserve"> din </w:t>
      </w:r>
      <w:proofErr w:type="spellStart"/>
      <w:r w:rsidR="000E5367" w:rsidRPr="009F4E42">
        <w:rPr>
          <w:rFonts w:ascii="Arial" w:hAnsi="Arial" w:cs="Arial"/>
          <w:b/>
          <w:bCs/>
          <w:sz w:val="20"/>
          <w:szCs w:val="20"/>
        </w:rPr>
        <w:t>următoarele</w:t>
      </w:r>
      <w:proofErr w:type="spellEnd"/>
      <w:r w:rsidR="000E5367" w:rsidRPr="009F4E4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E5367" w:rsidRPr="009F4E42">
        <w:rPr>
          <w:rFonts w:ascii="Arial" w:hAnsi="Arial" w:cs="Arial"/>
          <w:b/>
          <w:bCs/>
          <w:sz w:val="20"/>
          <w:szCs w:val="20"/>
        </w:rPr>
        <w:t>afirmații</w:t>
      </w:r>
      <w:proofErr w:type="spellEnd"/>
      <w:r w:rsidR="00763301" w:rsidRPr="009F4E42">
        <w:rPr>
          <w:rFonts w:ascii="Arial" w:hAnsi="Arial" w:cs="Arial"/>
          <w:b/>
          <w:bCs/>
          <w:sz w:val="20"/>
          <w:szCs w:val="20"/>
          <w:lang w:val="ro-RO"/>
        </w:rPr>
        <w:t>:</w:t>
      </w:r>
    </w:p>
    <w:p w:rsidR="00CE4DDD" w:rsidRPr="009F4E42" w:rsidRDefault="00B60EF1" w:rsidP="00CE4DDD">
      <w:pPr>
        <w:tabs>
          <w:tab w:val="right" w:pos="9540"/>
        </w:tabs>
        <w:spacing w:line="240" w:lineRule="auto"/>
        <w:contextualSpacing/>
        <w:rPr>
          <w:rFonts w:ascii="Arial" w:hAnsi="Arial" w:cs="Arial"/>
          <w:b/>
          <w:bCs/>
          <w:noProof/>
          <w:sz w:val="20"/>
          <w:szCs w:val="20"/>
        </w:rPr>
      </w:pPr>
      <w:r w:rsidRPr="009F4E42">
        <w:rPr>
          <w:rFonts w:ascii="Arial" w:eastAsia="Calibri" w:hAnsi="Arial" w:cs="Arial"/>
          <w:b/>
          <w:sz w:val="20"/>
          <w:szCs w:val="20"/>
        </w:rPr>
        <w:tab/>
        <w:t>(14</w:t>
      </w:r>
      <w:r w:rsidR="00CE4DDD" w:rsidRPr="009F4E42">
        <w:rPr>
          <w:rFonts w:ascii="Arial" w:eastAsia="Calibri" w:hAnsi="Arial" w:cs="Arial"/>
          <w:b/>
          <w:sz w:val="20"/>
          <w:szCs w:val="20"/>
        </w:rPr>
        <w:t>p)</w:t>
      </w:r>
    </w:p>
    <w:p w:rsidR="00196248" w:rsidRPr="009F4E42" w:rsidRDefault="009F4E42" w:rsidP="0019624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it-IT"/>
        </w:rPr>
      </w:pPr>
      <w:r w:rsidRPr="009F4E42">
        <w:rPr>
          <w:rFonts w:ascii="Arial" w:hAnsi="Arial" w:cs="Arial"/>
          <w:bCs/>
          <w:sz w:val="20"/>
          <w:szCs w:val="20"/>
        </w:rPr>
        <w:t xml:space="preserve">      </w:t>
      </w:r>
      <w:r w:rsidR="009870C8" w:rsidRPr="009F4E42">
        <w:rPr>
          <w:rFonts w:ascii="Arial" w:hAnsi="Arial" w:cs="Arial"/>
          <w:bCs/>
          <w:sz w:val="20"/>
          <w:szCs w:val="20"/>
        </w:rPr>
        <w:t>1.</w:t>
      </w:r>
      <w:r w:rsidR="00196248" w:rsidRPr="009F4E42">
        <w:rPr>
          <w:rFonts w:ascii="Arial" w:eastAsia="Arial,Bold" w:hAnsi="Arial" w:cs="Arial"/>
          <w:bCs/>
          <w:color w:val="000000"/>
          <w:sz w:val="20"/>
          <w:szCs w:val="20"/>
          <w:lang w:val="it-IT"/>
        </w:rPr>
        <w:t xml:space="preserve"> Maltoza</w:t>
      </w:r>
      <w:r w:rsidR="00196248" w:rsidRPr="009F4E42">
        <w:rPr>
          <w:rFonts w:ascii="Arial" w:eastAsia="Arial,Bold" w:hAnsi="Arial" w:cs="Arial"/>
          <w:b/>
          <w:bCs/>
          <w:color w:val="000000"/>
          <w:sz w:val="20"/>
          <w:szCs w:val="20"/>
          <w:lang w:val="it-IT"/>
        </w:rPr>
        <w:t xml:space="preserve"> </w:t>
      </w:r>
      <w:r w:rsidR="00196248" w:rsidRPr="009F4E42">
        <w:rPr>
          <w:rFonts w:ascii="Arial" w:hAnsi="Arial" w:cs="Arial"/>
          <w:color w:val="000000"/>
          <w:sz w:val="20"/>
          <w:szCs w:val="20"/>
          <w:lang w:val="it-IT"/>
        </w:rPr>
        <w:t>se scindează în două molecule de ..............(1)...................</w:t>
      </w:r>
      <w:r w:rsidR="00196248" w:rsidRPr="009F4E42">
        <w:rPr>
          <w:rFonts w:ascii="Arial" w:eastAsia="Arial,Bold" w:hAnsi="Arial" w:cs="Arial"/>
          <w:bCs/>
          <w:color w:val="000000"/>
          <w:sz w:val="20"/>
          <w:szCs w:val="20"/>
          <w:lang w:val="it-IT"/>
        </w:rPr>
        <w:t>p</w:t>
      </w:r>
      <w:r w:rsidR="00196248" w:rsidRPr="009F4E42">
        <w:rPr>
          <w:rFonts w:ascii="Arial" w:hAnsi="Arial" w:cs="Arial"/>
          <w:color w:val="000000"/>
          <w:sz w:val="20"/>
          <w:szCs w:val="20"/>
          <w:lang w:val="it-IT"/>
        </w:rPr>
        <w:t>rin hidroliză enzimatică.</w:t>
      </w:r>
    </w:p>
    <w:p w:rsidR="00CE4DDD" w:rsidRPr="009F4E42" w:rsidRDefault="00196248" w:rsidP="009870C8">
      <w:pPr>
        <w:overflowPunct w:val="0"/>
        <w:autoSpaceDE w:val="0"/>
        <w:autoSpaceDN w:val="0"/>
        <w:adjustRightInd w:val="0"/>
        <w:spacing w:line="276" w:lineRule="auto"/>
        <w:ind w:left="360"/>
        <w:rPr>
          <w:rFonts w:ascii="Arial" w:eastAsia="Arial,Bold" w:hAnsi="Arial" w:cs="Arial"/>
          <w:bCs/>
          <w:sz w:val="20"/>
          <w:szCs w:val="20"/>
          <w:lang w:val="it-IT"/>
        </w:rPr>
      </w:pPr>
      <w:r w:rsidRPr="009F4E42">
        <w:rPr>
          <w:rFonts w:ascii="Arial" w:eastAsia="Arial,Bold" w:hAnsi="Arial" w:cs="Arial"/>
          <w:bCs/>
          <w:sz w:val="20"/>
          <w:szCs w:val="20"/>
          <w:lang w:val="it-IT"/>
        </w:rPr>
        <w:t>2.</w:t>
      </w:r>
      <w:r w:rsidR="009F4E42" w:rsidRPr="009F4E42">
        <w:rPr>
          <w:rFonts w:ascii="Arial" w:eastAsia="Arial,Bold" w:hAnsi="Arial" w:cs="Arial"/>
          <w:bCs/>
          <w:sz w:val="20"/>
          <w:szCs w:val="20"/>
          <w:lang w:val="it-IT"/>
        </w:rPr>
        <w:t xml:space="preserve"> </w:t>
      </w:r>
      <w:r w:rsidRPr="009F4E42">
        <w:rPr>
          <w:rFonts w:ascii="Arial" w:eastAsia="Arial,Bold" w:hAnsi="Arial" w:cs="Arial"/>
          <w:bCs/>
          <w:sz w:val="20"/>
          <w:szCs w:val="20"/>
          <w:lang w:val="it-IT"/>
        </w:rPr>
        <w:t>În prezenta unor bacterii din vin</w:t>
      </w:r>
      <w:r w:rsidR="00F739B2" w:rsidRPr="009F4E42">
        <w:rPr>
          <w:rFonts w:ascii="Arial" w:eastAsia="Arial,Bold" w:hAnsi="Arial" w:cs="Arial"/>
          <w:bCs/>
          <w:sz w:val="20"/>
          <w:szCs w:val="20"/>
          <w:lang w:val="it-IT"/>
        </w:rPr>
        <w:t xml:space="preserve">, </w:t>
      </w:r>
      <w:r w:rsidRPr="009F4E42">
        <w:rPr>
          <w:rFonts w:ascii="Arial" w:eastAsia="Arial,Bold" w:hAnsi="Arial" w:cs="Arial"/>
          <w:bCs/>
          <w:sz w:val="20"/>
          <w:szCs w:val="20"/>
          <w:lang w:val="it-IT"/>
        </w:rPr>
        <w:t>..........(2)............ se transformă într-un polialcool numit manită.</w:t>
      </w:r>
    </w:p>
    <w:p w:rsidR="00196248" w:rsidRPr="009F4E42" w:rsidRDefault="00196248" w:rsidP="009870C8">
      <w:pPr>
        <w:overflowPunct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sz w:val="20"/>
          <w:szCs w:val="20"/>
        </w:rPr>
      </w:pPr>
      <w:r w:rsidRPr="009F4E42">
        <w:rPr>
          <w:rFonts w:ascii="Arial" w:hAnsi="Arial" w:cs="Arial"/>
          <w:bCs/>
          <w:sz w:val="20"/>
          <w:szCs w:val="20"/>
        </w:rPr>
        <w:t xml:space="preserve">3. </w:t>
      </w:r>
      <w:r w:rsidR="00F739B2" w:rsidRPr="009F4E42">
        <w:rPr>
          <w:rFonts w:ascii="Arial" w:hAnsi="Arial" w:cs="Arial"/>
          <w:bCs/>
          <w:sz w:val="20"/>
          <w:szCs w:val="20"/>
        </w:rPr>
        <w:t>Glucidele se mai numesc și ........(3).................datorită faptului că au gust dulce.</w:t>
      </w:r>
    </w:p>
    <w:p w:rsidR="00F739B2" w:rsidRPr="009F4E42" w:rsidRDefault="00F739B2" w:rsidP="009870C8">
      <w:pPr>
        <w:overflowPunct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sz w:val="20"/>
          <w:szCs w:val="20"/>
        </w:rPr>
      </w:pPr>
      <w:r w:rsidRPr="009F4E42">
        <w:rPr>
          <w:rFonts w:ascii="Arial" w:hAnsi="Arial" w:cs="Arial"/>
          <w:bCs/>
          <w:sz w:val="20"/>
          <w:szCs w:val="20"/>
        </w:rPr>
        <w:t>4. Prin hidroliza acidă sau.................(4)</w:t>
      </w:r>
      <w:r w:rsidR="00E216CE">
        <w:rPr>
          <w:rFonts w:ascii="Arial" w:hAnsi="Arial" w:cs="Arial"/>
          <w:bCs/>
          <w:sz w:val="20"/>
          <w:szCs w:val="20"/>
        </w:rPr>
        <w:t>............</w:t>
      </w:r>
      <w:r w:rsidRPr="009F4E42">
        <w:rPr>
          <w:rFonts w:ascii="Arial" w:hAnsi="Arial" w:cs="Arial"/>
          <w:bCs/>
          <w:sz w:val="20"/>
          <w:szCs w:val="20"/>
        </w:rPr>
        <w:t xml:space="preserve"> sub acțiunea .............(5)</w:t>
      </w:r>
      <w:r w:rsidR="00B60EF1" w:rsidRPr="009F4E42">
        <w:rPr>
          <w:rFonts w:ascii="Arial" w:hAnsi="Arial" w:cs="Arial"/>
          <w:bCs/>
          <w:sz w:val="20"/>
          <w:szCs w:val="20"/>
        </w:rPr>
        <w:t>..........</w:t>
      </w:r>
      <w:r w:rsidRPr="009F4E42">
        <w:rPr>
          <w:rFonts w:ascii="Arial" w:hAnsi="Arial" w:cs="Arial"/>
          <w:bCs/>
          <w:sz w:val="20"/>
          <w:szCs w:val="20"/>
        </w:rPr>
        <w:t xml:space="preserve"> , zaharoza se transformă într-un amestec de glucoză și fructoză numit zahar invertit.</w:t>
      </w:r>
    </w:p>
    <w:p w:rsidR="00F739B2" w:rsidRPr="009F4E42" w:rsidRDefault="00F739B2" w:rsidP="009870C8">
      <w:pPr>
        <w:overflowPunct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sz w:val="20"/>
          <w:szCs w:val="20"/>
        </w:rPr>
      </w:pPr>
      <w:r w:rsidRPr="009F4E42">
        <w:rPr>
          <w:rFonts w:ascii="Arial" w:hAnsi="Arial" w:cs="Arial"/>
          <w:bCs/>
          <w:sz w:val="20"/>
          <w:szCs w:val="20"/>
        </w:rPr>
        <w:t xml:space="preserve">5. </w:t>
      </w:r>
      <w:r w:rsidRPr="009F4E42">
        <w:rPr>
          <w:rFonts w:ascii="Arial" w:hAnsi="Arial" w:cs="Arial"/>
          <w:sz w:val="20"/>
          <w:szCs w:val="20"/>
          <w:lang w:val="it-IT"/>
        </w:rPr>
        <w:t xml:space="preserve">Fructoza este o substanță ..........(6).............. </w:t>
      </w:r>
      <w:r w:rsidR="00B60EF1" w:rsidRPr="009F4E42">
        <w:rPr>
          <w:rFonts w:ascii="Arial" w:hAnsi="Arial" w:cs="Arial"/>
          <w:sz w:val="20"/>
          <w:szCs w:val="20"/>
          <w:lang w:val="it-IT"/>
        </w:rPr>
        <w:t>,</w:t>
      </w:r>
      <w:r w:rsidRPr="009F4E42">
        <w:rPr>
          <w:rFonts w:ascii="Arial" w:hAnsi="Arial" w:cs="Arial"/>
          <w:sz w:val="20"/>
          <w:szCs w:val="20"/>
          <w:lang w:val="it-IT"/>
        </w:rPr>
        <w:t>cristalizată</w:t>
      </w:r>
      <w:r w:rsidR="00B60EF1" w:rsidRPr="009F4E42">
        <w:rPr>
          <w:rFonts w:ascii="Arial" w:hAnsi="Arial" w:cs="Arial"/>
          <w:sz w:val="20"/>
          <w:szCs w:val="20"/>
          <w:lang w:val="it-IT"/>
        </w:rPr>
        <w:t>,</w:t>
      </w:r>
      <w:r w:rsidRPr="009F4E42">
        <w:rPr>
          <w:rFonts w:ascii="Arial" w:hAnsi="Arial" w:cs="Arial"/>
          <w:sz w:val="20"/>
          <w:szCs w:val="20"/>
          <w:lang w:val="it-IT"/>
        </w:rPr>
        <w:t xml:space="preserve"> de culoare .............(7)</w:t>
      </w:r>
      <w:r w:rsidR="00E216CE">
        <w:rPr>
          <w:rFonts w:ascii="Arial" w:hAnsi="Arial" w:cs="Arial"/>
          <w:sz w:val="20"/>
          <w:szCs w:val="20"/>
          <w:lang w:val="it-IT"/>
        </w:rPr>
        <w:t>............</w:t>
      </w:r>
      <w:r w:rsidR="00B60EF1" w:rsidRPr="009F4E42">
        <w:rPr>
          <w:rFonts w:ascii="Arial" w:hAnsi="Arial" w:cs="Arial"/>
          <w:sz w:val="20"/>
          <w:szCs w:val="20"/>
          <w:lang w:val="it-IT"/>
        </w:rPr>
        <w:t xml:space="preserve"> , solubilă în apă.</w:t>
      </w:r>
    </w:p>
    <w:p w:rsidR="00CE4DDD" w:rsidRPr="009F4E42" w:rsidRDefault="00CE4DDD" w:rsidP="00CE4DDD">
      <w:pPr>
        <w:tabs>
          <w:tab w:val="right" w:pos="9540"/>
        </w:tabs>
        <w:spacing w:line="240" w:lineRule="auto"/>
        <w:contextualSpacing/>
        <w:rPr>
          <w:rFonts w:ascii="Arial" w:hAnsi="Arial" w:cs="Arial"/>
          <w:b/>
          <w:bCs/>
          <w:noProof/>
          <w:sz w:val="20"/>
          <w:szCs w:val="20"/>
        </w:rPr>
      </w:pPr>
    </w:p>
    <w:p w:rsidR="00CE4DDD" w:rsidRPr="009F4E42" w:rsidRDefault="00F721A6" w:rsidP="00CE4DD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2.05pt;margin-top:11.95pt;width:92.25pt;height:105pt;z-index:-251658752">
            <v:imagedata r:id="rId8" o:title=""/>
          </v:shape>
          <o:OLEObject Type="Embed" ProgID="PBrush" ShapeID="_x0000_s1026" DrawAspect="Content" ObjectID="_1699870082" r:id="rId9"/>
        </w:pict>
      </w:r>
      <w:r w:rsidR="00CE4DDD" w:rsidRPr="009F4E42">
        <w:rPr>
          <w:rFonts w:ascii="Arial" w:hAnsi="Arial" w:cs="Arial"/>
          <w:b/>
          <w:bCs/>
          <w:noProof/>
          <w:sz w:val="20"/>
          <w:szCs w:val="20"/>
        </w:rPr>
        <w:t>II.2.</w:t>
      </w:r>
      <w:r w:rsidR="004305FE" w:rsidRPr="009F4E42">
        <w:rPr>
          <w:rFonts w:ascii="Arial" w:hAnsi="Arial" w:cs="Arial"/>
          <w:b/>
          <w:bCs/>
          <w:noProof/>
          <w:sz w:val="20"/>
          <w:szCs w:val="20"/>
        </w:rPr>
        <w:t>Priviți cu atenție substanța cu următoarea structură</w:t>
      </w:r>
      <w:r w:rsidR="00CE4DDD" w:rsidRPr="009F4E42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4305FE" w:rsidRPr="009F4E42">
        <w:rPr>
          <w:rFonts w:ascii="Arial" w:hAnsi="Arial" w:cs="Arial"/>
          <w:b/>
          <w:sz w:val="20"/>
          <w:szCs w:val="20"/>
        </w:rPr>
        <w:t xml:space="preserve">: </w:t>
      </w:r>
      <w:r w:rsidR="00CE4DDD" w:rsidRPr="009F4E42">
        <w:rPr>
          <w:rFonts w:ascii="Arial" w:hAnsi="Arial" w:cs="Arial"/>
          <w:b/>
          <w:sz w:val="20"/>
          <w:szCs w:val="20"/>
        </w:rPr>
        <w:tab/>
      </w:r>
      <w:r w:rsidR="00B60EF1" w:rsidRPr="009F4E42">
        <w:rPr>
          <w:rFonts w:ascii="Arial" w:hAnsi="Arial" w:cs="Arial"/>
          <w:b/>
          <w:sz w:val="20"/>
          <w:szCs w:val="20"/>
        </w:rPr>
        <w:t xml:space="preserve">                    </w:t>
      </w:r>
      <w:r w:rsidR="00CE4DDD" w:rsidRPr="009F4E42">
        <w:rPr>
          <w:rFonts w:ascii="Arial" w:hAnsi="Arial" w:cs="Arial"/>
          <w:b/>
          <w:sz w:val="20"/>
          <w:szCs w:val="20"/>
        </w:rPr>
        <w:tab/>
      </w:r>
      <w:r w:rsidR="00B60EF1" w:rsidRPr="009F4E42">
        <w:rPr>
          <w:rFonts w:ascii="Arial" w:hAnsi="Arial" w:cs="Arial"/>
          <w:b/>
          <w:sz w:val="20"/>
          <w:szCs w:val="20"/>
        </w:rPr>
        <w:t xml:space="preserve">               (16p)</w:t>
      </w:r>
      <w:r w:rsidR="00CE4DDD" w:rsidRPr="009F4E42">
        <w:rPr>
          <w:rFonts w:ascii="Arial" w:hAnsi="Arial" w:cs="Arial"/>
          <w:b/>
          <w:sz w:val="20"/>
          <w:szCs w:val="20"/>
        </w:rPr>
        <w:tab/>
      </w:r>
      <w:r w:rsidR="00CE4DDD" w:rsidRPr="009F4E42">
        <w:rPr>
          <w:rFonts w:ascii="Arial" w:hAnsi="Arial" w:cs="Arial"/>
          <w:b/>
          <w:sz w:val="20"/>
          <w:szCs w:val="20"/>
        </w:rPr>
        <w:tab/>
      </w:r>
      <w:r w:rsidR="00CE4DDD" w:rsidRPr="009F4E42">
        <w:rPr>
          <w:rFonts w:ascii="Arial" w:hAnsi="Arial" w:cs="Arial"/>
          <w:b/>
          <w:sz w:val="20"/>
          <w:szCs w:val="20"/>
        </w:rPr>
        <w:tab/>
      </w:r>
    </w:p>
    <w:p w:rsidR="004305FE" w:rsidRPr="009F4E42" w:rsidRDefault="004305FE" w:rsidP="004305FE">
      <w:pPr>
        <w:rPr>
          <w:rFonts w:ascii="Arial" w:hAnsi="Arial" w:cs="Arial"/>
          <w:bCs/>
          <w:sz w:val="20"/>
          <w:szCs w:val="20"/>
        </w:rPr>
      </w:pPr>
    </w:p>
    <w:p w:rsidR="004305FE" w:rsidRPr="009F4E42" w:rsidRDefault="004305FE" w:rsidP="004305FE">
      <w:pPr>
        <w:rPr>
          <w:rFonts w:ascii="Arial" w:hAnsi="Arial" w:cs="Arial"/>
          <w:bCs/>
          <w:sz w:val="20"/>
          <w:szCs w:val="20"/>
        </w:rPr>
      </w:pPr>
    </w:p>
    <w:p w:rsidR="004305FE" w:rsidRPr="009F4E42" w:rsidRDefault="004305FE" w:rsidP="004305FE">
      <w:pPr>
        <w:rPr>
          <w:rFonts w:ascii="Arial" w:hAnsi="Arial" w:cs="Arial"/>
          <w:bCs/>
          <w:sz w:val="20"/>
          <w:szCs w:val="20"/>
        </w:rPr>
      </w:pPr>
    </w:p>
    <w:p w:rsidR="004305FE" w:rsidRPr="009F4E42" w:rsidRDefault="004305FE" w:rsidP="009870C8">
      <w:pPr>
        <w:spacing w:line="240" w:lineRule="auto"/>
        <w:rPr>
          <w:rFonts w:ascii="Arial" w:hAnsi="Arial" w:cs="Arial"/>
          <w:sz w:val="20"/>
          <w:szCs w:val="20"/>
        </w:rPr>
      </w:pPr>
    </w:p>
    <w:p w:rsidR="009F4E42" w:rsidRPr="009F4E42" w:rsidRDefault="009F4E42" w:rsidP="009870C8">
      <w:pPr>
        <w:spacing w:line="240" w:lineRule="auto"/>
        <w:rPr>
          <w:rFonts w:ascii="Arial" w:hAnsi="Arial" w:cs="Arial"/>
          <w:sz w:val="20"/>
          <w:szCs w:val="20"/>
        </w:rPr>
      </w:pPr>
    </w:p>
    <w:p w:rsidR="009F4E42" w:rsidRDefault="009F4E42" w:rsidP="009870C8">
      <w:pPr>
        <w:spacing w:line="240" w:lineRule="auto"/>
        <w:rPr>
          <w:rFonts w:ascii="Arial" w:hAnsi="Arial" w:cs="Arial"/>
          <w:sz w:val="20"/>
          <w:szCs w:val="20"/>
        </w:rPr>
      </w:pPr>
    </w:p>
    <w:p w:rsidR="009F4E42" w:rsidRDefault="009F4E42" w:rsidP="009870C8">
      <w:pPr>
        <w:spacing w:line="240" w:lineRule="auto"/>
        <w:rPr>
          <w:rFonts w:ascii="Arial" w:hAnsi="Arial" w:cs="Arial"/>
          <w:sz w:val="20"/>
          <w:szCs w:val="20"/>
        </w:rPr>
      </w:pPr>
    </w:p>
    <w:p w:rsidR="004305FE" w:rsidRPr="009F4E42" w:rsidRDefault="004305FE" w:rsidP="009870C8">
      <w:pPr>
        <w:spacing w:line="240" w:lineRule="auto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a. Denumiţi substanţa;</w:t>
      </w:r>
    </w:p>
    <w:p w:rsidR="004305FE" w:rsidRPr="009F4E42" w:rsidRDefault="004305FE" w:rsidP="009870C8">
      <w:pPr>
        <w:spacing w:line="240" w:lineRule="auto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b. Identificaţi grup</w:t>
      </w:r>
      <w:r w:rsidR="00537E7A" w:rsidRPr="009F4E42">
        <w:rPr>
          <w:rFonts w:ascii="Arial" w:hAnsi="Arial" w:cs="Arial"/>
          <w:sz w:val="20"/>
          <w:szCs w:val="20"/>
        </w:rPr>
        <w:t>ările funcţionale din structură ;</w:t>
      </w:r>
    </w:p>
    <w:p w:rsidR="004305FE" w:rsidRPr="009F4E42" w:rsidRDefault="00537E7A" w:rsidP="009870C8">
      <w:pPr>
        <w:spacing w:line="240" w:lineRule="auto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c.</w:t>
      </w:r>
      <w:r w:rsidR="009870C8" w:rsidRPr="009F4E42">
        <w:rPr>
          <w:rFonts w:ascii="Arial" w:hAnsi="Arial" w:cs="Arial"/>
          <w:sz w:val="20"/>
          <w:szCs w:val="20"/>
        </w:rPr>
        <w:t xml:space="preserve"> </w:t>
      </w:r>
      <w:r w:rsidRPr="009F4E42">
        <w:rPr>
          <w:rFonts w:ascii="Arial" w:hAnsi="Arial" w:cs="Arial"/>
          <w:sz w:val="20"/>
          <w:szCs w:val="20"/>
        </w:rPr>
        <w:t xml:space="preserve">Precizați proprietățiile fizice ale substanței </w:t>
      </w:r>
      <w:r w:rsidR="004305FE" w:rsidRPr="009F4E42">
        <w:rPr>
          <w:rFonts w:ascii="Arial" w:hAnsi="Arial" w:cs="Arial"/>
          <w:sz w:val="20"/>
          <w:szCs w:val="20"/>
        </w:rPr>
        <w:t>;</w:t>
      </w:r>
    </w:p>
    <w:p w:rsidR="004305FE" w:rsidRPr="009F4E42" w:rsidRDefault="00537E7A" w:rsidP="009870C8">
      <w:pPr>
        <w:spacing w:line="240" w:lineRule="auto"/>
        <w:rPr>
          <w:rFonts w:ascii="Arial" w:hAnsi="Arial" w:cs="Arial"/>
          <w:sz w:val="20"/>
          <w:szCs w:val="20"/>
        </w:rPr>
      </w:pPr>
      <w:r w:rsidRPr="009F4E42">
        <w:rPr>
          <w:rFonts w:ascii="Arial" w:hAnsi="Arial" w:cs="Arial"/>
          <w:sz w:val="20"/>
          <w:szCs w:val="20"/>
        </w:rPr>
        <w:t>d. Denumiţi produsul</w:t>
      </w:r>
      <w:r w:rsidR="004305FE" w:rsidRPr="009F4E42">
        <w:rPr>
          <w:rFonts w:ascii="Arial" w:hAnsi="Arial" w:cs="Arial"/>
          <w:sz w:val="20"/>
          <w:szCs w:val="20"/>
        </w:rPr>
        <w:t xml:space="preserve"> de reacţie  o</w:t>
      </w:r>
      <w:r w:rsidR="00E216CE">
        <w:rPr>
          <w:rFonts w:ascii="Arial" w:hAnsi="Arial" w:cs="Arial"/>
          <w:sz w:val="20"/>
          <w:szCs w:val="20"/>
        </w:rPr>
        <w:t>bţinut</w:t>
      </w:r>
      <w:r w:rsidRPr="009F4E42">
        <w:rPr>
          <w:rFonts w:ascii="Arial" w:hAnsi="Arial" w:cs="Arial"/>
          <w:sz w:val="20"/>
          <w:szCs w:val="20"/>
        </w:rPr>
        <w:t xml:space="preserve">  prin reacţia de reducere</w:t>
      </w:r>
      <w:r w:rsidR="004305FE" w:rsidRPr="009F4E42">
        <w:rPr>
          <w:rFonts w:ascii="Arial" w:hAnsi="Arial" w:cs="Arial"/>
          <w:sz w:val="20"/>
          <w:szCs w:val="20"/>
        </w:rPr>
        <w:t xml:space="preserve"> a substanţei de mai sus. </w:t>
      </w:r>
    </w:p>
    <w:p w:rsidR="004305FE" w:rsidRPr="009F4E42" w:rsidRDefault="004305FE" w:rsidP="009870C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CE4DDD" w:rsidRPr="009F4E42" w:rsidRDefault="00CE4DDD" w:rsidP="00CE4DDD">
      <w:pPr>
        <w:tabs>
          <w:tab w:val="right" w:pos="9540"/>
        </w:tabs>
        <w:spacing w:line="240" w:lineRule="auto"/>
        <w:contextualSpacing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9F4E42">
        <w:rPr>
          <w:rFonts w:ascii="Arial" w:hAnsi="Arial" w:cs="Arial"/>
          <w:b/>
          <w:bCs/>
          <w:noProof/>
          <w:sz w:val="20"/>
          <w:szCs w:val="20"/>
          <w:u w:val="single"/>
        </w:rPr>
        <w:t>SUBIECTUL al III-lea</w:t>
      </w:r>
      <w:r w:rsidRPr="009F4E42">
        <w:rPr>
          <w:rFonts w:ascii="Arial" w:hAnsi="Arial" w:cs="Arial"/>
          <w:b/>
          <w:bCs/>
          <w:noProof/>
          <w:sz w:val="20"/>
          <w:szCs w:val="20"/>
          <w:u w:val="single"/>
        </w:rPr>
        <w:tab/>
        <w:t>(</w:t>
      </w:r>
      <w:r w:rsidR="00B60EF1" w:rsidRPr="009F4E42">
        <w:rPr>
          <w:rFonts w:ascii="Arial" w:hAnsi="Arial" w:cs="Arial"/>
          <w:b/>
          <w:bCs/>
          <w:noProof/>
          <w:sz w:val="20"/>
          <w:szCs w:val="20"/>
          <w:u w:val="single"/>
        </w:rPr>
        <w:t>3</w:t>
      </w:r>
      <w:r w:rsidRPr="009F4E42">
        <w:rPr>
          <w:rFonts w:ascii="Arial" w:hAnsi="Arial" w:cs="Arial"/>
          <w:b/>
          <w:bCs/>
          <w:noProof/>
          <w:sz w:val="20"/>
          <w:szCs w:val="20"/>
          <w:u w:val="single"/>
        </w:rPr>
        <w:t>0 puncte)</w:t>
      </w:r>
    </w:p>
    <w:p w:rsidR="009F4E42" w:rsidRPr="009F4E42" w:rsidRDefault="009F4E42" w:rsidP="00CE4DDD">
      <w:pPr>
        <w:tabs>
          <w:tab w:val="right" w:pos="9540"/>
        </w:tabs>
        <w:spacing w:line="240" w:lineRule="auto"/>
        <w:contextualSpacing/>
        <w:rPr>
          <w:rFonts w:ascii="Arial" w:hAnsi="Arial" w:cs="Arial"/>
          <w:b/>
          <w:bCs/>
          <w:noProof/>
          <w:sz w:val="20"/>
          <w:szCs w:val="20"/>
          <w:u w:val="single"/>
        </w:rPr>
      </w:pPr>
    </w:p>
    <w:p w:rsidR="00CE4DDD" w:rsidRPr="009F4E42" w:rsidRDefault="00CE4DDD" w:rsidP="00CE4DDD">
      <w:pPr>
        <w:rPr>
          <w:rFonts w:ascii="Arial" w:hAnsi="Arial" w:cs="Arial"/>
          <w:b/>
          <w:sz w:val="20"/>
          <w:szCs w:val="20"/>
        </w:rPr>
      </w:pPr>
      <w:r w:rsidRPr="009F4E42">
        <w:rPr>
          <w:rFonts w:ascii="Arial" w:hAnsi="Arial" w:cs="Arial"/>
          <w:b/>
          <w:sz w:val="20"/>
          <w:szCs w:val="20"/>
        </w:rPr>
        <w:t>III.1.</w:t>
      </w:r>
      <w:r w:rsidR="009F4E42" w:rsidRPr="009F4E42">
        <w:rPr>
          <w:rFonts w:ascii="Arial" w:hAnsi="Arial" w:cs="Arial"/>
          <w:b/>
          <w:sz w:val="20"/>
          <w:szCs w:val="20"/>
        </w:rPr>
        <w:t xml:space="preserve"> </w:t>
      </w:r>
      <w:r w:rsidR="0066591B" w:rsidRPr="009F4E42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Alcătuiţi un eseu cu tema"GLUCOZA" în care să precizaţi următoarele:             </w:t>
      </w:r>
    </w:p>
    <w:p w:rsidR="00DF2100" w:rsidRPr="009F4E42" w:rsidRDefault="00DF2100" w:rsidP="00DF2100">
      <w:pPr>
        <w:pStyle w:val="NoSpacing"/>
        <w:numPr>
          <w:ilvl w:val="0"/>
          <w:numId w:val="16"/>
        </w:numPr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9F4E42">
        <w:rPr>
          <w:rFonts w:ascii="Arial" w:eastAsia="Times New Roman" w:hAnsi="Arial" w:cs="Arial"/>
          <w:sz w:val="20"/>
          <w:szCs w:val="20"/>
          <w:lang w:val="ro-RO"/>
        </w:rPr>
        <w:t>Formula generală;</w:t>
      </w:r>
    </w:p>
    <w:p w:rsidR="00DF2100" w:rsidRPr="009F4E42" w:rsidRDefault="00DF2100" w:rsidP="00DF2100">
      <w:pPr>
        <w:pStyle w:val="NoSpacing"/>
        <w:numPr>
          <w:ilvl w:val="0"/>
          <w:numId w:val="16"/>
        </w:numPr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9F4E42">
        <w:rPr>
          <w:rFonts w:ascii="Arial" w:eastAsia="Times New Roman" w:hAnsi="Arial" w:cs="Arial"/>
          <w:sz w:val="20"/>
          <w:szCs w:val="20"/>
          <w:lang w:val="ro-RO"/>
        </w:rPr>
        <w:t>Structura chimică- formula liniara</w:t>
      </w:r>
    </w:p>
    <w:p w:rsidR="00DF2100" w:rsidRPr="009F4E42" w:rsidRDefault="00DF2100" w:rsidP="00DF2100">
      <w:pPr>
        <w:pStyle w:val="NoSpacing"/>
        <w:numPr>
          <w:ilvl w:val="0"/>
          <w:numId w:val="16"/>
        </w:numPr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9F4E42">
        <w:rPr>
          <w:rFonts w:ascii="Arial" w:eastAsia="Times New Roman" w:hAnsi="Arial" w:cs="Arial"/>
          <w:sz w:val="20"/>
          <w:szCs w:val="20"/>
          <w:lang w:val="ro-RO"/>
        </w:rPr>
        <w:t>Proprietățile fizice ale glucozei;</w:t>
      </w:r>
    </w:p>
    <w:p w:rsidR="00DF2100" w:rsidRPr="009F4E42" w:rsidRDefault="009F4E42" w:rsidP="00DF2100">
      <w:pPr>
        <w:pStyle w:val="ListParagraph"/>
        <w:numPr>
          <w:ilvl w:val="0"/>
          <w:numId w:val="16"/>
        </w:numPr>
        <w:rPr>
          <w:rFonts w:ascii="Arial" w:hAnsi="Arial" w:cs="Arial"/>
          <w:bCs/>
          <w:color w:val="000000"/>
          <w:sz w:val="20"/>
          <w:szCs w:val="20"/>
          <w:lang w:val="it-IT"/>
        </w:rPr>
      </w:pPr>
      <w:r w:rsidRPr="009F4E42">
        <w:rPr>
          <w:rFonts w:ascii="Arial" w:hAnsi="Arial" w:cs="Arial"/>
          <w:bCs/>
          <w:color w:val="000000"/>
          <w:sz w:val="20"/>
          <w:szCs w:val="20"/>
          <w:lang w:val="it-IT"/>
        </w:rPr>
        <w:t>R</w:t>
      </w:r>
      <w:r w:rsidR="00DF2100" w:rsidRPr="009F4E42">
        <w:rPr>
          <w:rFonts w:ascii="Arial" w:hAnsi="Arial" w:cs="Arial"/>
          <w:bCs/>
          <w:color w:val="000000"/>
          <w:sz w:val="20"/>
          <w:szCs w:val="20"/>
          <w:lang w:val="it-IT"/>
        </w:rPr>
        <w:t>ăspândirea glucozei în stare liberă şi combinată ;</w:t>
      </w:r>
    </w:p>
    <w:p w:rsidR="00DF2100" w:rsidRPr="009F4E42" w:rsidRDefault="00DF2100" w:rsidP="00DF2100">
      <w:pPr>
        <w:pStyle w:val="ListParagraph"/>
        <w:numPr>
          <w:ilvl w:val="0"/>
          <w:numId w:val="16"/>
        </w:numPr>
        <w:rPr>
          <w:rFonts w:ascii="Arial" w:hAnsi="Arial" w:cs="Arial"/>
          <w:bCs/>
          <w:color w:val="000000"/>
          <w:sz w:val="20"/>
          <w:szCs w:val="20"/>
          <w:lang w:val="it-IT"/>
        </w:rPr>
      </w:pPr>
      <w:r w:rsidRPr="009F4E42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="009F4E42" w:rsidRPr="009F4E42">
        <w:rPr>
          <w:rFonts w:ascii="Arial" w:hAnsi="Arial" w:cs="Arial"/>
          <w:bCs/>
          <w:color w:val="000000"/>
          <w:sz w:val="20"/>
          <w:szCs w:val="20"/>
          <w:lang w:val="it-IT"/>
        </w:rPr>
        <w:t>F</w:t>
      </w:r>
      <w:r w:rsidRPr="009F4E42">
        <w:rPr>
          <w:rFonts w:ascii="Arial" w:hAnsi="Arial" w:cs="Arial"/>
          <w:bCs/>
          <w:color w:val="000000"/>
          <w:sz w:val="20"/>
          <w:szCs w:val="20"/>
          <w:lang w:val="it-IT"/>
        </w:rPr>
        <w:t>ermentaţiile glucozei ;</w:t>
      </w:r>
    </w:p>
    <w:p w:rsidR="00DF2100" w:rsidRPr="009F4E42" w:rsidRDefault="009F4E42" w:rsidP="00DF2100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  <w:lang w:val="ro-RO"/>
        </w:rPr>
      </w:pPr>
      <w:r w:rsidRPr="009F4E42">
        <w:rPr>
          <w:rFonts w:ascii="Arial" w:hAnsi="Arial" w:cs="Arial"/>
          <w:bCs/>
          <w:color w:val="000000"/>
          <w:sz w:val="20"/>
          <w:szCs w:val="20"/>
          <w:lang w:val="it-IT"/>
        </w:rPr>
        <w:t>Î</w:t>
      </w:r>
      <w:r w:rsidR="00DF2100" w:rsidRPr="009F4E42">
        <w:rPr>
          <w:rFonts w:ascii="Arial" w:hAnsi="Arial" w:cs="Arial"/>
          <w:bCs/>
          <w:color w:val="000000"/>
          <w:sz w:val="20"/>
          <w:szCs w:val="20"/>
          <w:lang w:val="it-IT"/>
        </w:rPr>
        <w:t>ntrebuinţările glucozei în industria alimentară</w:t>
      </w:r>
      <w:r w:rsidR="00E216CE">
        <w:rPr>
          <w:rFonts w:ascii="Arial" w:hAnsi="Arial" w:cs="Arial"/>
          <w:bCs/>
          <w:color w:val="000000"/>
          <w:sz w:val="20"/>
          <w:szCs w:val="20"/>
          <w:lang w:val="it-IT"/>
        </w:rPr>
        <w:t>.</w:t>
      </w:r>
    </w:p>
    <w:p w:rsidR="005D15A2" w:rsidRPr="009F4E42" w:rsidRDefault="005D15A2">
      <w:pPr>
        <w:rPr>
          <w:rFonts w:ascii="Arial" w:hAnsi="Arial" w:cs="Arial"/>
          <w:sz w:val="20"/>
          <w:szCs w:val="20"/>
        </w:rPr>
      </w:pPr>
    </w:p>
    <w:sectPr w:rsidR="005D15A2" w:rsidRPr="009F4E42" w:rsidSect="009F4E42">
      <w:headerReference w:type="default" r:id="rId10"/>
      <w:footerReference w:type="default" r:id="rId11"/>
      <w:pgSz w:w="11906" w:h="16838" w:code="9"/>
      <w:pgMar w:top="432" w:right="576" w:bottom="432" w:left="864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1A6" w:rsidRDefault="00F721A6" w:rsidP="00CE4DDD">
      <w:pPr>
        <w:spacing w:line="240" w:lineRule="auto"/>
      </w:pPr>
      <w:r>
        <w:separator/>
      </w:r>
    </w:p>
  </w:endnote>
  <w:endnote w:type="continuationSeparator" w:id="0">
    <w:p w:rsidR="00F721A6" w:rsidRDefault="00F721A6" w:rsidP="00CE4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2C" w:rsidRPr="008F725A" w:rsidRDefault="00F0228B" w:rsidP="004C3456">
    <w:pPr>
      <w:pStyle w:val="Footer"/>
      <w:spacing w:line="240" w:lineRule="auto"/>
      <w:jc w:val="center"/>
      <w:rPr>
        <w:rFonts w:ascii="Arial" w:hAnsi="Arial" w:cs="Arial"/>
        <w:sz w:val="18"/>
        <w:szCs w:val="18"/>
      </w:rPr>
    </w:pPr>
    <w:r w:rsidRPr="008F725A">
      <w:rPr>
        <w:rFonts w:ascii="Arial" w:hAnsi="Arial" w:cs="Arial"/>
        <w:sz w:val="18"/>
        <w:szCs w:val="18"/>
      </w:rPr>
      <w:t xml:space="preserve">Pagina </w:t>
    </w:r>
    <w:r w:rsidRPr="008F725A">
      <w:rPr>
        <w:rFonts w:ascii="Arial" w:hAnsi="Arial" w:cs="Arial"/>
        <w:sz w:val="18"/>
        <w:szCs w:val="18"/>
      </w:rPr>
      <w:fldChar w:fldCharType="begin"/>
    </w:r>
    <w:r w:rsidRPr="008F725A">
      <w:rPr>
        <w:rFonts w:ascii="Arial" w:hAnsi="Arial" w:cs="Arial"/>
        <w:sz w:val="18"/>
        <w:szCs w:val="18"/>
      </w:rPr>
      <w:instrText>PAGE</w:instrText>
    </w:r>
    <w:r w:rsidRPr="008F725A">
      <w:rPr>
        <w:rFonts w:ascii="Arial" w:hAnsi="Arial" w:cs="Arial"/>
        <w:sz w:val="18"/>
        <w:szCs w:val="18"/>
      </w:rPr>
      <w:fldChar w:fldCharType="separate"/>
    </w:r>
    <w:r w:rsidR="00F733EC">
      <w:rPr>
        <w:rFonts w:ascii="Arial" w:hAnsi="Arial" w:cs="Arial"/>
        <w:noProof/>
        <w:sz w:val="18"/>
        <w:szCs w:val="18"/>
      </w:rPr>
      <w:t>2</w:t>
    </w:r>
    <w:r w:rsidRPr="008F725A">
      <w:rPr>
        <w:rFonts w:ascii="Arial" w:hAnsi="Arial" w:cs="Arial"/>
        <w:sz w:val="18"/>
        <w:szCs w:val="18"/>
      </w:rPr>
      <w:fldChar w:fldCharType="end"/>
    </w:r>
    <w:r w:rsidRPr="008F725A">
      <w:rPr>
        <w:rFonts w:ascii="Arial" w:hAnsi="Arial" w:cs="Arial"/>
        <w:sz w:val="18"/>
        <w:szCs w:val="18"/>
      </w:rPr>
      <w:t xml:space="preserve"> din </w:t>
    </w:r>
    <w:r w:rsidR="009F4E42">
      <w:rPr>
        <w:rFonts w:ascii="Arial" w:hAnsi="Arial"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1A6" w:rsidRDefault="00F721A6" w:rsidP="00CE4DDD">
      <w:pPr>
        <w:spacing w:line="240" w:lineRule="auto"/>
      </w:pPr>
      <w:r>
        <w:separator/>
      </w:r>
    </w:p>
  </w:footnote>
  <w:footnote w:type="continuationSeparator" w:id="0">
    <w:p w:rsidR="00F721A6" w:rsidRDefault="00F721A6" w:rsidP="00CE4D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561" w:rsidRPr="001612C3" w:rsidRDefault="00F721A6" w:rsidP="009F4E42">
    <w:pPr>
      <w:pStyle w:val="Header"/>
      <w:pBdr>
        <w:bottom w:val="single" w:sz="4" w:space="1" w:color="auto"/>
      </w:pBdr>
      <w:spacing w:line="240" w:lineRule="auto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7753"/>
    <w:multiLevelType w:val="hybridMultilevel"/>
    <w:tmpl w:val="E886ED64"/>
    <w:lvl w:ilvl="0" w:tplc="DF0C7498">
      <w:start w:val="1"/>
      <w:numFmt w:val="lowerLetter"/>
      <w:lvlText w:val="%1."/>
      <w:lvlJc w:val="left"/>
      <w:pPr>
        <w:ind w:left="720" w:hanging="360"/>
      </w:pPr>
      <w:rPr>
        <w:rFonts w:eastAsia="Batang" w:hint="default"/>
        <w:b/>
        <w:sz w:val="22"/>
        <w:szCs w:val="22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955FE"/>
    <w:multiLevelType w:val="hybridMultilevel"/>
    <w:tmpl w:val="6324EE40"/>
    <w:lvl w:ilvl="0" w:tplc="FF46B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64E4C"/>
    <w:multiLevelType w:val="hybridMultilevel"/>
    <w:tmpl w:val="6EDEA7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B449C"/>
    <w:multiLevelType w:val="hybridMultilevel"/>
    <w:tmpl w:val="6324EE40"/>
    <w:lvl w:ilvl="0" w:tplc="FF46B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056799"/>
    <w:multiLevelType w:val="hybridMultilevel"/>
    <w:tmpl w:val="6324EE40"/>
    <w:lvl w:ilvl="0" w:tplc="FF46B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0F14FD"/>
    <w:multiLevelType w:val="hybridMultilevel"/>
    <w:tmpl w:val="0686A252"/>
    <w:lvl w:ilvl="0" w:tplc="C5C8FE8E">
      <w:start w:val="1"/>
      <w:numFmt w:val="lowerLetter"/>
      <w:lvlText w:val="%1."/>
      <w:lvlJc w:val="left"/>
      <w:pPr>
        <w:ind w:left="720" w:hanging="360"/>
      </w:pPr>
      <w:rPr>
        <w:rFonts w:ascii="Arial" w:eastAsia="Batang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E12C9"/>
    <w:multiLevelType w:val="hybridMultilevel"/>
    <w:tmpl w:val="6324EE40"/>
    <w:lvl w:ilvl="0" w:tplc="FF46B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1C29EA"/>
    <w:multiLevelType w:val="hybridMultilevel"/>
    <w:tmpl w:val="6324EE40"/>
    <w:lvl w:ilvl="0" w:tplc="FF46B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CA2BBF"/>
    <w:multiLevelType w:val="hybridMultilevel"/>
    <w:tmpl w:val="F40A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322265"/>
    <w:multiLevelType w:val="hybridMultilevel"/>
    <w:tmpl w:val="6324EE40"/>
    <w:lvl w:ilvl="0" w:tplc="FF46B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0C6C6E"/>
    <w:multiLevelType w:val="hybridMultilevel"/>
    <w:tmpl w:val="534604EE"/>
    <w:lvl w:ilvl="0" w:tplc="8E142FA8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>
      <w:start w:val="1"/>
      <w:numFmt w:val="lowerRoman"/>
      <w:lvlText w:val="%3."/>
      <w:lvlJc w:val="right"/>
      <w:pPr>
        <w:ind w:left="2226" w:hanging="180"/>
      </w:pPr>
    </w:lvl>
    <w:lvl w:ilvl="3" w:tplc="0418000F">
      <w:start w:val="1"/>
      <w:numFmt w:val="decimal"/>
      <w:lvlText w:val="%4."/>
      <w:lvlJc w:val="left"/>
      <w:pPr>
        <w:ind w:left="2946" w:hanging="360"/>
      </w:pPr>
    </w:lvl>
    <w:lvl w:ilvl="4" w:tplc="04180019">
      <w:start w:val="1"/>
      <w:numFmt w:val="lowerLetter"/>
      <w:lvlText w:val="%5."/>
      <w:lvlJc w:val="left"/>
      <w:pPr>
        <w:ind w:left="3666" w:hanging="360"/>
      </w:pPr>
    </w:lvl>
    <w:lvl w:ilvl="5" w:tplc="0418001B">
      <w:start w:val="1"/>
      <w:numFmt w:val="lowerRoman"/>
      <w:lvlText w:val="%6."/>
      <w:lvlJc w:val="right"/>
      <w:pPr>
        <w:ind w:left="4386" w:hanging="180"/>
      </w:pPr>
    </w:lvl>
    <w:lvl w:ilvl="6" w:tplc="0418000F">
      <w:start w:val="1"/>
      <w:numFmt w:val="decimal"/>
      <w:lvlText w:val="%7."/>
      <w:lvlJc w:val="left"/>
      <w:pPr>
        <w:ind w:left="5106" w:hanging="360"/>
      </w:pPr>
    </w:lvl>
    <w:lvl w:ilvl="7" w:tplc="04180019">
      <w:start w:val="1"/>
      <w:numFmt w:val="lowerLetter"/>
      <w:lvlText w:val="%8."/>
      <w:lvlJc w:val="left"/>
      <w:pPr>
        <w:ind w:left="5826" w:hanging="360"/>
      </w:pPr>
    </w:lvl>
    <w:lvl w:ilvl="8" w:tplc="0418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0D472CF"/>
    <w:multiLevelType w:val="hybridMultilevel"/>
    <w:tmpl w:val="6324EE40"/>
    <w:lvl w:ilvl="0" w:tplc="FF46B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EB4BA2"/>
    <w:multiLevelType w:val="hybridMultilevel"/>
    <w:tmpl w:val="6324EE40"/>
    <w:lvl w:ilvl="0" w:tplc="FF46B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6B6271"/>
    <w:multiLevelType w:val="hybridMultilevel"/>
    <w:tmpl w:val="6324EE40"/>
    <w:lvl w:ilvl="0" w:tplc="FF46B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8E63A8"/>
    <w:multiLevelType w:val="hybridMultilevel"/>
    <w:tmpl w:val="D8E2D63E"/>
    <w:lvl w:ilvl="0" w:tplc="B8CE68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13"/>
  </w:num>
  <w:num w:numId="9">
    <w:abstractNumId w:val="9"/>
  </w:num>
  <w:num w:numId="10">
    <w:abstractNumId w:val="3"/>
  </w:num>
  <w:num w:numId="11">
    <w:abstractNumId w:val="1"/>
  </w:num>
  <w:num w:numId="12">
    <w:abstractNumId w:val="12"/>
  </w:num>
  <w:num w:numId="13">
    <w:abstractNumId w:val="7"/>
  </w:num>
  <w:num w:numId="14">
    <w:abstractNumId w:val="14"/>
  </w:num>
  <w:num w:numId="15">
    <w:abstractNumId w:val="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08"/>
    <w:rsid w:val="000021BD"/>
    <w:rsid w:val="00071A6B"/>
    <w:rsid w:val="000E5367"/>
    <w:rsid w:val="00165620"/>
    <w:rsid w:val="001919B4"/>
    <w:rsid w:val="00196248"/>
    <w:rsid w:val="002023E3"/>
    <w:rsid w:val="0020774F"/>
    <w:rsid w:val="002115D0"/>
    <w:rsid w:val="002F6113"/>
    <w:rsid w:val="004305FE"/>
    <w:rsid w:val="005271D6"/>
    <w:rsid w:val="00537E7A"/>
    <w:rsid w:val="00551727"/>
    <w:rsid w:val="005D15A2"/>
    <w:rsid w:val="0066591B"/>
    <w:rsid w:val="00727982"/>
    <w:rsid w:val="00732108"/>
    <w:rsid w:val="00763301"/>
    <w:rsid w:val="008C25C4"/>
    <w:rsid w:val="009870C8"/>
    <w:rsid w:val="009D516D"/>
    <w:rsid w:val="009D77D7"/>
    <w:rsid w:val="009F4E42"/>
    <w:rsid w:val="00B23FE8"/>
    <w:rsid w:val="00B37279"/>
    <w:rsid w:val="00B60EF1"/>
    <w:rsid w:val="00CE4DDD"/>
    <w:rsid w:val="00CF761A"/>
    <w:rsid w:val="00D5332F"/>
    <w:rsid w:val="00D83175"/>
    <w:rsid w:val="00DF2100"/>
    <w:rsid w:val="00E216CE"/>
    <w:rsid w:val="00F0228B"/>
    <w:rsid w:val="00F721A6"/>
    <w:rsid w:val="00F733EC"/>
    <w:rsid w:val="00F739B2"/>
    <w:rsid w:val="00F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75"/>
    <w:pPr>
      <w:spacing w:after="0" w:line="360" w:lineRule="auto"/>
      <w:jc w:val="both"/>
    </w:pPr>
    <w:rPr>
      <w:rFonts w:ascii="Bookman Old Style" w:eastAsia="Batang" w:hAnsi="Bookman Old Style" w:cs="Times New Roman"/>
      <w:sz w:val="24"/>
      <w:szCs w:val="24"/>
      <w:lang w:val="ro-RO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aracter"/>
    <w:basedOn w:val="Normal"/>
    <w:link w:val="HeaderChar"/>
    <w:rsid w:val="00CE4DD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aracter Char"/>
    <w:basedOn w:val="DefaultParagraphFont"/>
    <w:link w:val="Header"/>
    <w:rsid w:val="00CE4DDD"/>
    <w:rPr>
      <w:rFonts w:ascii="Bookman Old Style" w:eastAsia="Batang" w:hAnsi="Bookman Old Style" w:cs="Times New Roman"/>
      <w:sz w:val="24"/>
      <w:szCs w:val="24"/>
      <w:lang w:val="ro-RO" w:eastAsia="ko-KR"/>
    </w:rPr>
  </w:style>
  <w:style w:type="paragraph" w:styleId="Footer">
    <w:name w:val="footer"/>
    <w:basedOn w:val="Normal"/>
    <w:link w:val="FooterChar"/>
    <w:uiPriority w:val="99"/>
    <w:rsid w:val="00CE4D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DDD"/>
    <w:rPr>
      <w:rFonts w:ascii="Bookman Old Style" w:eastAsia="Batang" w:hAnsi="Bookman Old Style" w:cs="Times New Roman"/>
      <w:sz w:val="24"/>
      <w:szCs w:val="24"/>
      <w:lang w:val="ro-RO" w:eastAsia="ko-KR"/>
    </w:rPr>
  </w:style>
  <w:style w:type="paragraph" w:styleId="NoSpacing">
    <w:name w:val="No Spacing"/>
    <w:qFormat/>
    <w:rsid w:val="00CE4DD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CE4DD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1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00"/>
    <w:rPr>
      <w:rFonts w:ascii="Tahoma" w:eastAsia="Batang" w:hAnsi="Tahoma" w:cs="Tahoma"/>
      <w:sz w:val="16"/>
      <w:szCs w:val="16"/>
      <w:lang w:val="ro-RO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75"/>
    <w:pPr>
      <w:spacing w:after="0" w:line="360" w:lineRule="auto"/>
      <w:jc w:val="both"/>
    </w:pPr>
    <w:rPr>
      <w:rFonts w:ascii="Bookman Old Style" w:eastAsia="Batang" w:hAnsi="Bookman Old Style" w:cs="Times New Roman"/>
      <w:sz w:val="24"/>
      <w:szCs w:val="24"/>
      <w:lang w:val="ro-RO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aracter"/>
    <w:basedOn w:val="Normal"/>
    <w:link w:val="HeaderChar"/>
    <w:rsid w:val="00CE4DD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aracter Char"/>
    <w:basedOn w:val="DefaultParagraphFont"/>
    <w:link w:val="Header"/>
    <w:rsid w:val="00CE4DDD"/>
    <w:rPr>
      <w:rFonts w:ascii="Bookman Old Style" w:eastAsia="Batang" w:hAnsi="Bookman Old Style" w:cs="Times New Roman"/>
      <w:sz w:val="24"/>
      <w:szCs w:val="24"/>
      <w:lang w:val="ro-RO" w:eastAsia="ko-KR"/>
    </w:rPr>
  </w:style>
  <w:style w:type="paragraph" w:styleId="Footer">
    <w:name w:val="footer"/>
    <w:basedOn w:val="Normal"/>
    <w:link w:val="FooterChar"/>
    <w:uiPriority w:val="99"/>
    <w:rsid w:val="00CE4D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DDD"/>
    <w:rPr>
      <w:rFonts w:ascii="Bookman Old Style" w:eastAsia="Batang" w:hAnsi="Bookman Old Style" w:cs="Times New Roman"/>
      <w:sz w:val="24"/>
      <w:szCs w:val="24"/>
      <w:lang w:val="ro-RO" w:eastAsia="ko-KR"/>
    </w:rPr>
  </w:style>
  <w:style w:type="paragraph" w:styleId="NoSpacing">
    <w:name w:val="No Spacing"/>
    <w:qFormat/>
    <w:rsid w:val="00CE4DD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CE4DD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1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00"/>
    <w:rPr>
      <w:rFonts w:ascii="Tahoma" w:eastAsia="Batang" w:hAnsi="Tahoma" w:cs="Tahoma"/>
      <w:sz w:val="16"/>
      <w:szCs w:val="16"/>
      <w:lang w:val="ro-RO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5</cp:revision>
  <dcterms:created xsi:type="dcterms:W3CDTF">2021-11-30T18:39:00Z</dcterms:created>
  <dcterms:modified xsi:type="dcterms:W3CDTF">2021-12-01T11:22:00Z</dcterms:modified>
</cp:coreProperties>
</file>